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безвозмездного пользования нежилыми помещениями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 условиях, установленных настоящим договором безвозмездного пользования, Ссудодатель передает, а Ссудополучатель принимает в безвозмездное временное пользование нежилые помещения (далее по тексту – Помещения), указанные в п.1.2 настоящего договора безвозмездного 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1.2. Помещения расположены по адресу: ________________________________________________, помещения №________ и имеют общую площадь ________ квадратных метра.</w:t>
      </w:r>
    </w:p>
    <w:p>
      <w:pPr>
        <w:spacing w:before="0" w:after="150" w:line="290" w:lineRule="auto"/>
      </w:pPr>
      <w:r>
        <w:rPr>
          <w:color w:val="333333"/>
        </w:rPr>
        <w:t xml:space="preserve">1.2.1. Помещения передаются в состоянии, пригодном для использования в целях, заявленных в разделе 2 настоящего договора безвозмездного 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1.2.2. Производство неотделимых улучшений осуществляется Ссудополучателем с письменного согласия Ссудодателя по согласованному сторонами проекту и в согласованном сторонами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1.3. Помещения принадлежит Ссудодателю на праве собственности, что подтверждается Свидетельством ________, выданным ________________________, запись регистрации №________.</w:t>
      </w:r>
    </w:p>
    <w:p>
      <w:pPr>
        <w:spacing w:before="0" w:after="150" w:line="290" w:lineRule="auto"/>
      </w:pPr>
      <w:r>
        <w:rPr>
          <w:color w:val="333333"/>
        </w:rPr>
        <w:t xml:space="preserve">1.4. Ссудодатель гарантирует, что права третьих лиц на передаваемые помещения отсутствуют.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ЦЕЛИ ИСПОЛЬЗОВАНИЯ ПОМЕЩЕНИЙ</w:t>
      </w:r>
    </w:p>
    <w:p>
      <w:pPr>
        <w:spacing w:before="0" w:after="150" w:line="290" w:lineRule="auto"/>
      </w:pPr>
      <w:r>
        <w:rPr>
          <w:color w:val="333333"/>
        </w:rPr>
        <w:t xml:space="preserve">2.1. Помещения используются Ссудополучателем в качестве ________________________ помещений для осуществления ________________________, согласно уставу Ссудополучателя.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деятельности, в том числе ответственность за ущерб, причиненный в результате таких нарушений Ссудодателю.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2.3. Изменение целевого назначения используемых помещений допускается при наличии письменного согласия Ссудодателя.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ПЕРЕДАЧА ПОМЕЩЕНИЙ</w:t>
      </w:r>
    </w:p>
    <w:p>
      <w:pPr>
        <w:spacing w:before="0" w:after="150" w:line="290" w:lineRule="auto"/>
      </w:pPr>
      <w:r>
        <w:rPr>
          <w:color w:val="333333"/>
        </w:rPr>
        <w:t xml:space="preserve"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3.2. Перед подписанием Акта сдачи-приемки принимающая сторона в присутствии передающей стороны имеет право исследовать помещения на предмет их соответствия заявленным требованиям.</w:t>
      </w:r>
    </w:p>
    <w:p>
      <w:pPr>
        <w:spacing w:before="0" w:after="150" w:line="290" w:lineRule="auto"/>
      </w:pPr>
      <w:r>
        <w:rPr>
          <w:color w:val="333333"/>
        </w:rPr>
        <w:t xml:space="preserve">3.3. Передача помещений в безвозмездное пользование Ссудополучателя производится в течение пяти дней с момента подписания договора безвозмездного 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3.4. Вся площадь помещений передается Ссудополучателю единовременно.</w:t>
      </w:r>
    </w:p>
    <w:p>
      <w:pPr>
        <w:spacing w:before="0" w:after="150" w:line="290" w:lineRule="auto"/>
      </w:pPr>
      <w:r>
        <w:rPr>
          <w:color w:val="333333"/>
        </w:rPr>
        <w:t xml:space="preserve">3.5. При прекращении (по любым основаниям) настоящего договора безвозмездного пользования Ссудополучатель в течение ________ дней с момента прекращения Договора обязан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Срок действия безвозмездного пользования определяется сторонами до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4.2. Досрочно по требованию Ссудодателя настоящий договор безвозмездного пользования может быть расторгнут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Ссудополучатель пользуется помещениями с существенным нарушением условий настоящего Договора или назначения помещений либо с неоднократными нарушениями;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Ссудополучатель существенно ухудшает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4.2.1. Ссудодатель получает право на расторжение настоящего Договора в случае, если в течение ________ дней с момента получения Ссудополучателем письменного предупреждения Ссудодатель, Ссудополучателем не исполнены обязательства по настоящему договору безвозмездного пользования.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Ссудодатель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в безвозмездное пользование помещения Ссудополучателю по Акту сдачи-приемки помещений;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чинить препятствий Ссудополучателю в правомерном использовании помещений;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доступ представителей Ссудополучателя (включая работников, представителей Ссудополучателя, посетителей) в помещения;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свой счет производить капитальный ремонт помещений, занимаемых ссудополучателем, если стороны не договорятся об ином;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 события произошли по вине Ссудополучателя.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5.2. Ссудополучатель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помещения в целях, указанных в разделе 2 настоящего договора безвозмездного пользования;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помещения в исправности и надлежащем санитарном состоянии до сдачи Ссудодателю, за свой счет проводить текущий ремонт;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письменно уведомить Ссудодателя, о предстоящем освобождении помещений как в связи с окончанием срока действия договора безвозмездного пользования, так и при досрочном освобождении;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истечении срока Договора, а также при досрочном его прекращении передать Ссудодателю все произведенные в помещениях перестройки и переделки, а также улучшения, составляющие принадлежность помещений и неотделимые без вреда от конструкций помещения, при условии компенсации всех затрат на эти улучшения, если иное не будет обусловлено договором с Ссудодателем.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5.3. Ссудополучатель вправе в случае досрочного прекращения настоящего договора безвозмездного пользования по инициативе Ссудодателя требовать возмещения произведенных им согласованных с Ссудодателем расходов: по капитальному ремонту, перепланировкам, другим могущим быть произведенным затратам, направленным на улучшение эксплуатационных качеств помещений. Ссудодатель обязан возместить Ссудополучателю произведенные им расходы на указанные цели в полном объеме в течение ________ дней с момента получения соответствующего подтвержденного документами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Каждая из сторон, причинившая неисполнением или ненадлежащим исполнением своих обязательств по Договору ущерб другой стороне, обязана возместить другой стороне причиненные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безвозмездного пользования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принятые решения государственных органов. Доказательствами наступления и прекращения обстоятельств непреодолимой силы являются документы, выданные компетентными органами.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СПОРЫ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 по настоящему договору безвозмездного пользования разрешаются в порядке, предусмотренном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Все дополнения и изменения к настоящему Договору совершаются в письменной форме и подписываются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безвозмездного пользования составлен в 2-х экземплярах на русском языке,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https://contpact.com/storage/contract_docs/955.docx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2020-04-02T19:12:51+03:00</dcterms:created>
  <dcterms:modified xsi:type="dcterms:W3CDTF">2020-04-02T19:12:51+03:00</dcterms:modified>
  <dc:title/>
  <dc:description/>
  <dc:subject/>
  <cp:keywords/>
  <cp:category/>
</cp:coreProperties>
</file>