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земельного участка с обременениями и ограничениями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Даритель безвозмездно передает в собственность Одаряемого, а Одаряемый принимает в качестве дара земельный участок из земель ________________________ с кадастровым №________, расположенный по адресу ________________________________________________ (далее – Земельный участок), предназначенный для использования в целях ________________________________________________, в границах, указанных в кадастровой карте (плане) земельного участка, прилагаемой к настоящему договору и являющейся его неотъемлемой частью, общей площадью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Зданий, строений, сооружений на земельном участке не имеется.</w:t>
      </w:r>
    </w:p>
    <w:p>
      <w:pPr>
        <w:spacing w:before="0" w:after="150" w:line="290" w:lineRule="auto"/>
      </w:pPr>
      <w:r>
        <w:rPr>
          <w:color w:val="333333"/>
        </w:rPr>
        <w:t xml:space="preserve">1.3. На момент совершения договора земельный участок принадлежит Дарителю на праве собственности на основании ________________________, выданного ________________________________________________. Право собственности Дарителя на земельный участок зарегистрировано «___» _____________ 2020 года в ________________________________________________, о чем выдано свидетельство о государственной регистрации права собственности №________.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ОБРЕМЕНЕНИЯ УЧАСТКА</w:t>
      </w:r>
    </w:p>
    <w:p>
      <w:pPr>
        <w:spacing w:before="0" w:after="150" w:line="290" w:lineRule="auto"/>
      </w:pPr>
      <w:r>
        <w:rPr>
          <w:color w:val="333333"/>
        </w:rPr>
        <w:t xml:space="preserve">2.1. Земельный участок обременен следующими сервитутами: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На земельный участок распространяются следующие права третьих лиц: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Границы земель, обремененных правами третьих лиц, указанными в п.2.1 и п.2.2 договора, а также содержание этих прав указаны на прилагаемой к договору кадастровой карте (плане) земельного участка.</w:t>
      </w:r>
    </w:p>
    <w:p>
      <w:pPr>
        <w:spacing w:before="0" w:after="150" w:line="290" w:lineRule="auto"/>
      </w:pPr>
      <w:r>
        <w:rPr>
          <w:color w:val="333333"/>
        </w:rPr>
        <w:t xml:space="preserve">2.4.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соответствующими договорами.</w:t>
      </w:r>
    </w:p>
    <w:p>
      <w:pPr>
        <w:spacing w:before="0" w:after="150" w:line="290" w:lineRule="auto"/>
      </w:pPr>
      <w:r>
        <w:rPr>
          <w:color w:val="333333"/>
        </w:rPr>
        <w:t xml:space="preserve">2.5. Одаряемый согласился принять земельный участок, обремененный правами третьих лиц, указанными в п.2.1 и п.2.2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ОГРАНИЧЕНИЯ В ИСПОЛЬЗОВАНИИ УЧАСТКА</w:t>
      </w:r>
    </w:p>
    <w:p>
      <w:pPr>
        <w:spacing w:before="0" w:after="150" w:line="290" w:lineRule="auto"/>
      </w:pPr>
      <w:r>
        <w:rPr>
          <w:color w:val="333333"/>
        </w:rPr>
        <w:t xml:space="preserve">3.1. На земельный участок распространяются следующие ограничения в использовании: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Ограничения в использовании земельного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3.3. Одаряемый согласился принять земельный участок с учетом ограничений его использования, указанных в п.3.1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 Даритель довел до сведения Одаряемого, а Одаряемый принял к сведению, что по земельному участку, являющемуся предметом договора, не имеется земельных и иных имущественных споров.</w:t>
      </w:r>
    </w:p>
    <w:p>
      <w:pPr>
        <w:spacing w:before="0" w:after="150" w:line="290" w:lineRule="auto"/>
      </w:pPr>
      <w:r>
        <w:rPr>
          <w:color w:val="333333"/>
        </w:rPr>
        <w:t xml:space="preserve">3.5. Даритель довел до сведения Одаряемого, а Одаряемый принял к сведению, что земельный участок под арестом (запрещением) не состоит.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Даритель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возмещения реального ущерба, причиненного отказом Одаряемого от принятия дара;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отменить дарение в случае, если он переживет Одаряемого.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Даритель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земельный участок в состоянии пригодном для его использования в соответствии с целевым назначением;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земельный участок, не состоящий под арестом (запрещением) и свободным от любых (кроме изложенных в п.2 договора) имущественных прав и претензий третьих лиц, о которых в момент заключения договора Даритель не мог не знать.</w:t>
      </w:r>
    </w:p>
    <w:p>
      <w:pPr>
        <w:spacing w:before="0" w:after="150" w:line="290" w:lineRule="auto"/>
      </w:pPr>
      <w:r>
        <w:rPr>
          <w:color w:val="333333"/>
        </w:rPr>
        <w:t xml:space="preserve">4.3. </w:t>
      </w:r>
      <w:r>
        <w:rPr>
          <w:color w:val="333333"/>
          <w:b/>
        </w:rPr>
        <w:t xml:space="preserve">Одаряемый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любое время до передачи ему земельного участка на основании передаточного акта отказаться от его принятия. Отказ должен быть совершен в письменной форме и подлежит обязательной государственной регистрации (если договор дарения был нотариально удостоверен, то отказ от принятия дара также должен быть нотариально удостоверен);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передачи земельного участка, не состоящего под арестом (запрещением) и свободным от любых (кроме изложенных в п.2 договора) имущественных прав и претензий третьих лиц, о которых в момент заключения договора Даритель не мог не знать.</w:t>
      </w:r>
    </w:p>
    <w:p>
      <w:pPr>
        <w:spacing w:before="0" w:after="150" w:line="290" w:lineRule="auto"/>
      </w:pPr>
      <w:r>
        <w:rPr>
          <w:color w:val="333333"/>
        </w:rPr>
        <w:t xml:space="preserve">4.4. </w:t>
      </w:r>
      <w:r>
        <w:rPr>
          <w:color w:val="333333"/>
          <w:b/>
        </w:rPr>
        <w:t xml:space="preserve">Одаряемый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соблюдать, упомянутые в п.2 договора права третьих лиц, вытекающие из установленных сервитутов и договорных отношений;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земельный участок в соответствии с целевым назначением и разрешенным использованием с учетом ограничений, указанных в п.3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4.5. Даритель и Одаряемый имеют права и несут обязанности, установленные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4.6. Права и обязанности сторон, не предусмотренные настоящим договором, определяются в соответствии с законодательством Российской Федерации и субъектов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несут ответственность за невыполнение либо ненадлежащее выполнение условий договора, в т.ч. вызванное действием непреодолимой силы,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Споры, возникающие при исполнении договора, разрешаются по соглашению между Дарителем и Одаряемым.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невозможности достижения соглашения между Сторонами, возникшие споры разрешаются в суде ________________________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Право собственности на земельный участок возникает у Одаряемого с момента государственной регистрации перехода права собственности от Дарителя к Одаряемому в порядке, установленном Федеральным законом «О государственной регистрации прав на недвижимое имущество и сделок с ним».</w:t>
      </w:r>
    </w:p>
    <w:p>
      <w:pPr>
        <w:spacing w:before="0" w:after="150" w:line="290" w:lineRule="auto"/>
      </w:pPr>
      <w:r>
        <w:rPr>
          <w:color w:val="333333"/>
        </w:rPr>
        <w:t xml:space="preserve">7.2. Фактическая передача земельного участка и вступление Одаряемого во владение им осуществляются на основании передаточного акта, подписываемого Сторонами в течение ________ дней с даты подписания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Договор подлежит нотариальному удостоверению.</w:t>
      </w:r>
    </w:p>
    <w:p>
      <w:pPr>
        <w:spacing w:before="0" w:after="150" w:line="290" w:lineRule="auto"/>
      </w:pPr>
      <w:r>
        <w:rPr>
          <w:color w:val="333333"/>
        </w:rPr>
        <w:t xml:space="preserve">7.4. Договор подлежит государственной регистрации в соответствии с ФЗ «О государственной регистрации прав на недвижимое имущество и сделок с ним» в ________________________________________________ и считается заключенным с момента государственной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7.5. Договор составлен в ________ экземплярах, имеющих равную юридическую силу, один из которых хранится в делах ________________________________________________ по адресу ________________________________________________, один – у Дарителя, один – у Одаряемого.</w:t>
      </w:r>
    </w:p>
    <w:p>
      <w:pPr>
        <w:spacing w:before="0" w:after="150" w:line="290" w:lineRule="auto"/>
      </w:pPr>
      <w:r>
        <w:rPr>
          <w:color w:val="333333"/>
        </w:rPr>
        <w:t xml:space="preserve">7.6. Расходы, связанные с оформлением договора, его государственной регистрацией и государственной регистрацией перехода права собственности на земельный участок к Одаряемому несет Одаряемый.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Даритель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https://contpact.com/storage/contract_docs/945.docx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2020-04-02T19:12:29+03:00</dcterms:created>
  <dcterms:modified xsi:type="dcterms:W3CDTF">2020-04-02T19:12:29+03:00</dcterms:modified>
  <dc:title/>
  <dc:description/>
  <dc:subject/>
  <cp:keywords/>
  <cp:category/>
</cp:coreProperties>
</file>