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транспортно-экспедиторское обслуживание внешнеторговых грузов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договор регулирует взаимоотношения Сторон при выполнении Подрядчиком поручений Заказчика по организации перевозок и транспортно-экспедиторское обслуживание (ТЭО) внешнеторговых грузов номенклатуры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поручает, а Подрядчик принимает на себя организацию перевозок экспортных и импортных грузов всеми видами транспорта, осуществление их ТЭО в морских и речных портах, на базах и транспортно-экспедиторских центрах (ТЭЦ) Подрядчика, на пограничных железнодорожных станциях, автомобильных переходах и международных аэропортах на территории РФ и других государств.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Обязательства Подрядчика</w:t>
      </w:r>
    </w:p>
    <w:p>
      <w:pPr>
        <w:spacing w:before="0" w:after="150" w:line="290" w:lineRule="auto"/>
      </w:pPr>
      <w:r>
        <w:rPr>
          <w:color w:val="333333"/>
        </w:rPr>
        <w:t xml:space="preserve">2.1.1. Организует перевозки и осуществляет ТЭО внешнеторговых грузов Заказчика по его заявкам.</w:t>
      </w:r>
    </w:p>
    <w:p>
      <w:pPr>
        <w:spacing w:before="0" w:after="150" w:line="290" w:lineRule="auto"/>
      </w:pPr>
      <w:r>
        <w:rPr>
          <w:color w:val="333333"/>
        </w:rPr>
        <w:t xml:space="preserve">2.1.2. Дает рекомендации Заказчику по формулировкам транспортных условий контрактов и консультации по повышению эффективности транспортировки за счет выбора рациональных маршрутов и способов перевозки внешнеторговых грузов различными видами транспорта, снижению расходов по упаковке, погрузо-разгрузочным и другим операциям, по ТЭО.</w:t>
      </w:r>
    </w:p>
    <w:p>
      <w:pPr>
        <w:spacing w:before="0" w:after="150" w:line="290" w:lineRule="auto"/>
      </w:pPr>
      <w:r>
        <w:rPr>
          <w:color w:val="333333"/>
        </w:rPr>
        <w:t xml:space="preserve">2.1.3. По заявкам Заказчика осуществляет проработку транспортных условий контрактов с иностранными фирмами.</w:t>
      </w:r>
    </w:p>
    <w:p>
      <w:pPr>
        <w:spacing w:before="0" w:after="150" w:line="290" w:lineRule="auto"/>
      </w:pPr>
      <w:r>
        <w:rPr>
          <w:color w:val="333333"/>
        </w:rPr>
        <w:t xml:space="preserve">2.1.4. Осуществляет годовое, квартальное, месячное планирование перевозок внешнеторговых грузов различными видами транспорта.</w:t>
      </w:r>
    </w:p>
    <w:p>
      <w:pPr>
        <w:spacing w:before="0" w:after="150" w:line="290" w:lineRule="auto"/>
      </w:pPr>
      <w:r>
        <w:rPr>
          <w:color w:val="333333"/>
        </w:rPr>
        <w:t xml:space="preserve">2.1.5. Согласовывает в установленном порядке месячные планы перевозок внешнеторговых грузов, соответствующими видами транспорта, включая контейнерные, паромные и смешанные железнодорожно-водные перевозки, представляет Заказчику согласованные месячные планыперевозок.</w:t>
      </w:r>
    </w:p>
    <w:p>
      <w:pPr>
        <w:spacing w:before="0" w:after="150" w:line="290" w:lineRule="auto"/>
      </w:pPr>
      <w:r>
        <w:rPr>
          <w:color w:val="333333"/>
        </w:rPr>
        <w:t xml:space="preserve">2.1.6. Согласовывает в установленном порядке дополнительные задания по завозу экспортных грузов в порты, на базы и ТЭЦ Подрядчика, припаромные железнодорожные станции и информирует о согласованных объемах завоза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2.1.7. По отдельным поручениям и за счет Заказчика в сроки, указанные в поручении, организует в морских портах проведение работ по переупаковке, перемаркировке, ремонту тары, взвешиванию груза, оформлению документации, сдаче груза на месте и другим операциям, связанным с перевалкой внешнеторговых грузов, выдавая в установленном порядке заявки соответствующим организациям на производство указанных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2.1.8. По поручению Заказчика и за его счет производит расчеты с портами и другими транспортными организациями за производство погрузо-разгрузочных работ, хранение грузов на складах, их перевозку различными видами транспорта, а также за другие виды услуг, указанные в п.2.1.7, кроме грузов, перевозимых в прямом железнодорожном сообщении.</w:t>
      </w:r>
    </w:p>
    <w:p>
      <w:pPr>
        <w:spacing w:before="0" w:after="150" w:line="290" w:lineRule="auto"/>
      </w:pPr>
      <w:r>
        <w:rPr>
          <w:color w:val="333333"/>
        </w:rPr>
        <w:t xml:space="preserve">2.1.9. По поручению Заказчика по согласованной номенклатуре грузов производит составление необходимых документов для расчетов с иностранными фирмами за отгруженные из портов экспортные товары и сдает расчетные документы в местные отделения соответствующих банков в сроки, указанные в банковских инструкциях и поручениях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2.1.10. По поручению Заказчика и за его счет высылает транспортные, товаросопроводительные и расчетные документы банкам, иностранным фирмам, информирует иностранные фирмы об отгрузке экспортных грузов в сроки, указанные в этих поручениях (кроме грузов, перевозимых в прямом железнодорожном сообщении).</w:t>
      </w:r>
    </w:p>
    <w:p>
      <w:pPr>
        <w:spacing w:before="0" w:after="150" w:line="290" w:lineRule="auto"/>
      </w:pPr>
      <w:r>
        <w:rPr>
          <w:color w:val="333333"/>
        </w:rPr>
        <w:t xml:space="preserve">2.1.11. Осуществляет выборочный контроль за перевалкой внешнеторговых грузов, правильным складированием и хранением их портами.</w:t>
      </w:r>
    </w:p>
    <w:p>
      <w:pPr>
        <w:spacing w:before="0" w:after="150" w:line="290" w:lineRule="auto"/>
      </w:pPr>
      <w:r>
        <w:rPr>
          <w:color w:val="333333"/>
        </w:rPr>
        <w:t xml:space="preserve">2.1.12. Ведет оперативный учет перевозок внешнеторговых грузов через морские порты, паромные переправы, автомобильные переходы, а также поступления экспортных и импортных грузов на базы и ТЭЦ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2.1.13. Высылает Заказчику документацию в следующие сроки: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экспортным грузам: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приемные и коммерческие акты, железнодорожные, автомобильные, авиационные накладные и другие документы на прибывшие в порты, на базы и ТЭЦ грузы – не позднее следующего рабочего дня по получении документов от перевозчика или порта;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коносаменты, спецификации, сертификаты и другие документы, связанные с отгрузкой грузов – не позднее следующего рабочего дня по получении документов;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импортным грузам: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коносаменты, спецификации и другие документы, полученные судовой почтой на поступившие в порт или ТЭЦ грузы – не позднее следующего рабочего дня после получения их от порта;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акты-извещения и по запросам Заказчика выписки из генеральных актов, подтверждающие прибытие судна в порты – не позднее следующего рабочего дня после получения их от порта;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извещения об отгрузке грузов вместе с актами сдачи товаров, спецификациями, отвесами, квитанциями железнодорожных накладных – не позднее следующего рабочего дня после получения их из порта.</w:t>
      </w:r>
    </w:p>
    <w:p>
      <w:r>
        <w:rPr>
          <w:color w:val="333333"/>
        </w:rPr>
        <w:t xml:space="preserve">По всем перечисленным позициям принимает меры к своевременному получению от порта или перевозчика указанной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2.1.14. Участвует в качестве представителя Заказчика в порту в составлении актов, связанных с перевалкой внешнеторговых грузов, в случае задержки погрузки-выгрузки судов, вагонов, а также в случаях прибытия грузов в ненадлежащем состоянии (со следами нарушений упаковки, с излишком (недостачей) грузовых мест по сравнению с транспортными документами, подмочкой, порчей, без документов). По поручениям Заказчика и за его счет вызывает экспертов для составления актов экспертизы по определению состояния и качества прибывшего груза, при растарке контейнеров в портах.</w:t>
      </w:r>
    </w:p>
    <w:p>
      <w:pPr>
        <w:spacing w:before="0" w:after="150" w:line="290" w:lineRule="auto"/>
      </w:pPr>
      <w:r>
        <w:rPr>
          <w:color w:val="333333"/>
        </w:rPr>
        <w:t xml:space="preserve">2.1.15. Информирует Заказчика о необходимости проведения фумигации доставленных в порт грузов и по поручениям Заказчика за его счет организует работы, связанные с проведением фумигации грузов в портах, а также регулирует вопросы оплаты этих работ и содержание экипажей судов. Выполняет поручения Заказчика по страхованию внешнеторговых грузов, карантинным и санитарным формальностям при перевалке внешнеторговых грузов (за счет Заказчика) в соответствии с действующим порядком проведения данных операций.</w:t>
      </w:r>
    </w:p>
    <w:p>
      <w:pPr>
        <w:spacing w:before="0" w:after="150" w:line="290" w:lineRule="auto"/>
      </w:pPr>
      <w:r>
        <w:rPr>
          <w:color w:val="333333"/>
        </w:rPr>
        <w:t xml:space="preserve">2.1.16. По запросам Заказчика предоставляет информацию по уровню ставок на перевозку грузов в международном сообщении, а также на обработку грузов в иностранных портах и на погранстанциях, необходимую для расчета транспортной составляющей цены товара и оплаты за перевозку. По запросам Заказчика разрабатывает инструкции, рекомендации по условиям поставок, маршруты перевозки, оформлению транспортных документов, а также по условиям ТЭО грузов за границей, включая фрахт, стоимость перевозки, работ по перевалке, упаковке и маркировке грузов.</w:t>
      </w:r>
    </w:p>
    <w:p>
      <w:pPr>
        <w:spacing w:before="0" w:after="150" w:line="290" w:lineRule="auto"/>
      </w:pPr>
      <w:r>
        <w:rPr>
          <w:color w:val="333333"/>
        </w:rPr>
        <w:t xml:space="preserve">2.1.17. Предоставляет по запросу Заказчика в ________-дневный срок транспортные и товаросопроводительные документы (за исключением грузов, следующих в прямом железнодорожном сообщении), необходимые для ведения арбитражных и судебных дел.</w:t>
      </w:r>
    </w:p>
    <w:p>
      <w:pPr>
        <w:spacing w:before="0" w:after="150" w:line="290" w:lineRule="auto"/>
      </w:pPr>
      <w:r>
        <w:rPr>
          <w:color w:val="333333"/>
        </w:rPr>
        <w:t xml:space="preserve">2.1.18. Составляет месячные графики подачи и загрузки трамповых судов, а также предварительную месячную загрузку линейных судов. Согласованные в установленном порядке месячные графики, предварительную загрузку линейных судов высылает Заказчику в течение трех рабочих дней после их подписания. Оформляет с транспортными организациями по поручению Заказчика все дополнения к графикам расстановки тоннажа и информирует о них Заказчика, а также конторы Подрядчика в портах и Торгпредства за границей. Ежедневно контролирует исполнение графиков перевозок грузов, принимает меры к обеспечению их выполнения, согласовывает в установленном порядке замену судов и грузов.</w:t>
      </w:r>
    </w:p>
    <w:p>
      <w:pPr>
        <w:spacing w:before="0" w:after="150" w:line="290" w:lineRule="auto"/>
      </w:pPr>
      <w:r>
        <w:rPr>
          <w:color w:val="333333"/>
        </w:rPr>
        <w:t xml:space="preserve">2.1.19. Ведет учет поручений (ордеров), не обеспеченных тоннажем, и принимает меры по предоставлению дополнительного к графику тоннажа.</w:t>
      </w:r>
    </w:p>
    <w:p>
      <w:pPr>
        <w:spacing w:before="0" w:after="150" w:line="290" w:lineRule="auto"/>
      </w:pPr>
      <w:r>
        <w:rPr>
          <w:color w:val="333333"/>
        </w:rPr>
        <w:t xml:space="preserve">2.1.20. Согласовывает в установленном порядке возможные изменения месячных графиков и предварительной загрузки линейных судов. Информирует об этом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2.1.21. Осуществляет выполнение поручений Заказчика на ТЭО внешнеторговых грузов при перевалке их в морских и речных портах: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 комплектование судов в портах экспортными грузами, выдает портам наряды-поручения и грузовые списки на отгрузку экспортных грузов, принимает участие в составлении карго-планов;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принимает участие в необходимых случаях в обмере грузов и в определении пригодности судов к перевозке экспортных грузов, организует по поручению Заказчика контроль за погрузкой экспортных грузов на суда, правильность их сепарирования и укладки. Подтверждает портам изготовление специального крепления и сепарации грузов по согласованию с Заказчиком.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согласовывает в установленном порядке порты выгрузки судов с импортными грузами и информирует об этом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2.1.22. Информирует в отдельных случаях по просьбе Заказчика и за его счет о прибытии в порты под выгрузку судов с импортными грузами с указанием даты прибытия и названия судов. В случае переадресовки судов во изменение согласованной месячной их расстановки обеспечивает пересылку выданных Заказчиком разнарядок соответствующим портовым конторам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2.1.23. По указанию Заказчика выдает портам поручения на отгрузку экспортных грузов и разнарядку на отгрузку импортных грузов и грузов, прибывших в прямом железнодорожно-водном сообщении.</w:t>
      </w:r>
    </w:p>
    <w:p>
      <w:pPr>
        <w:spacing w:before="0" w:after="150" w:line="290" w:lineRule="auto"/>
      </w:pPr>
      <w:r>
        <w:rPr>
          <w:color w:val="333333"/>
        </w:rPr>
        <w:t xml:space="preserve">2.1.24. Осуществляет контроль за передачей портам эскизов тяжеловесных и негабаритных грузовых мест отделениями железных дорог, а также за изготовлением последними чертежей погрузки, расчетов крепления груза и согласовыванием условий перевозок в установленном порядке. В случае поступления в морские порты импортного негабаритного, тяжеловесного и длинномерного оборудования без эскизов обеспечивает их составление за счет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2.1.25. Осуществляет контроль за своевременным изготовлением портами приспособлений и узлов крепления, а также контроль за своевременной подачей подвижного состава и отгрузки импортного негабаритного, тяжеловесного и длинномерного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2.1.26. Производит проверку и подтверждение счетов портов за оплаченные штрафы по весовому и объемному недогрузу вагонов, за производство специального крепления.</w:t>
      </w:r>
    </w:p>
    <w:p>
      <w:pPr>
        <w:spacing w:before="0" w:after="150" w:line="290" w:lineRule="auto"/>
      </w:pPr>
      <w:r>
        <w:rPr>
          <w:color w:val="333333"/>
        </w:rPr>
        <w:t xml:space="preserve">2.1.27. По поручению Заказчика и от его имени заключает договоры с пароходствами на перевозки грузов морским транспортом.</w:t>
      </w:r>
    </w:p>
    <w:p>
      <w:pPr>
        <w:spacing w:before="0" w:after="150" w:line="290" w:lineRule="auto"/>
      </w:pPr>
      <w:r>
        <w:rPr>
          <w:color w:val="333333"/>
        </w:rPr>
        <w:t xml:space="preserve">2.1.28. Участвует в проведении портами ежегодных, а также выборочных инвентаризаций внешнеторговых грузов.</w:t>
      </w:r>
    </w:p>
    <w:p>
      <w:pPr>
        <w:spacing w:before="0" w:after="150" w:line="290" w:lineRule="auto"/>
      </w:pPr>
      <w:r>
        <w:rPr>
          <w:color w:val="333333"/>
        </w:rPr>
        <w:t xml:space="preserve">2.1.29. Выполняет операции по ТЭО в портах грузов, перевозимых в прямом международном железнодорожно-водном и паромном сообщении.</w:t>
      </w:r>
    </w:p>
    <w:p>
      <w:pPr>
        <w:spacing w:before="0" w:after="150" w:line="290" w:lineRule="auto"/>
      </w:pPr>
      <w:r>
        <w:rPr>
          <w:color w:val="333333"/>
        </w:rPr>
        <w:t xml:space="preserve">2.1.30. Переоформляет в необходимых случаях транспортные и товаросопроводительные документы на перевозимые в паромном сообщении грузы. Контролирует соответствие заявок Заказчика транспортным протоколам по согласованию объемов и условий перевозок в международном сообщении, как по количеству грузов, так и по странам (направлениям) перевозок, по пограничным станциям и портам.</w:t>
      </w:r>
    </w:p>
    <w:p>
      <w:pPr>
        <w:spacing w:before="0" w:after="150" w:line="290" w:lineRule="auto"/>
      </w:pPr>
      <w:r>
        <w:rPr>
          <w:color w:val="333333"/>
        </w:rPr>
        <w:t xml:space="preserve">2.1.31. От имени и по поручению Заказчика заключает договоры с транспортно-экспедиционными конторами (ТЭК) пограничных станций железных дорог на ТЭО внешнеторговых грузов на пограничных железнодорожных станциях.</w:t>
      </w:r>
    </w:p>
    <w:p>
      <w:pPr>
        <w:spacing w:before="0" w:after="150" w:line="290" w:lineRule="auto"/>
      </w:pPr>
      <w:r>
        <w:rPr>
          <w:color w:val="333333"/>
        </w:rPr>
        <w:t xml:space="preserve">2.1.32. Ведет учет конвенциональных запрещений на погрузку экспортных грузов, объявляемых по сети железных дорог и своевременно информирует о сроках их действия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2.1.33. Заключает договоры с внутренними и иностранными транспортными и транспортно-экспедиторскими организациями на перевозку и ТЭО внешнеторговых грузов на иностранных территориях различными видами транспорта.</w:t>
      </w:r>
    </w:p>
    <w:p>
      <w:pPr>
        <w:spacing w:before="0" w:after="150" w:line="290" w:lineRule="auto"/>
      </w:pPr>
      <w:r>
        <w:rPr>
          <w:color w:val="333333"/>
        </w:rPr>
        <w:t xml:space="preserve">2.1.34. Производит проверку и оплату счетов иностранных железных дорог и экспедиторских фирм за перевозки и ТЭО внешнеторговых грузов на иностранных территориях и выставляет счета Заказчику в покрытие этих платежей с учетом вознаграждения в пользу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2.1.35. Производит проверку правильности начисления платежей за перевозку внешнеторговых грузов по транзитным иностранным железным дорогам, заявляет претензии и высылает ведомости перерасчета переводных платежей в соответствующие внутренние организации для их предъявления иностранным железным дорогам.</w:t>
      </w:r>
    </w:p>
    <w:p>
      <w:pPr>
        <w:spacing w:before="0" w:after="150" w:line="290" w:lineRule="auto"/>
      </w:pPr>
      <w:r>
        <w:rPr>
          <w:color w:val="333333"/>
        </w:rPr>
        <w:t xml:space="preserve">2.1.36. Осуществляет централизованные расчеты с соответствующими транспортными предприятиями за перевозки внешнеторговых грузов автомобильным транспортом по иностранным территориям, где плательщиком выступает Заказчик.</w:t>
      </w:r>
    </w:p>
    <w:p>
      <w:pPr>
        <w:spacing w:before="0" w:after="150" w:line="290" w:lineRule="auto"/>
      </w:pPr>
      <w:r>
        <w:rPr>
          <w:color w:val="333333"/>
        </w:rPr>
        <w:t xml:space="preserve">2.1.37. Информирует по установленной форме Заказчика по телексу или телефонограммой о переходах границы автотранспортом не позднее следующего рабочего дня после перехода границы.</w:t>
      </w:r>
    </w:p>
    <w:p>
      <w:pPr>
        <w:spacing w:before="0" w:after="150" w:line="290" w:lineRule="auto"/>
      </w:pPr>
      <w:r>
        <w:rPr>
          <w:color w:val="333333"/>
        </w:rPr>
        <w:t xml:space="preserve">2.1.38. Представляет транспортно-экспедиторские услуги в международных аэропортах, при этом: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информирует о прибытии, наличии и движении грузов;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бронирует тоннаж для экспорта;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переоформляет транспортные документы и т.д.</w:t>
      </w:r>
    </w:p>
    <w:p>
      <w:pPr>
        <w:spacing w:before="0" w:after="150" w:line="290" w:lineRule="auto"/>
      </w:pPr>
      <w:r>
        <w:rPr>
          <w:color w:val="333333"/>
        </w:rPr>
        <w:t xml:space="preserve">2.1.39. Получает на железнодорожных станциях импортные грузы, поступившие в адрес Заказчика, и доставляет их получателям.</w:t>
      </w:r>
    </w:p>
    <w:p>
      <w:pPr>
        <w:spacing w:before="0" w:after="150" w:line="290" w:lineRule="auto"/>
      </w:pPr>
      <w:r>
        <w:rPr>
          <w:color w:val="333333"/>
        </w:rPr>
        <w:t xml:space="preserve">2.1.40. Планирует вагоны под вывоз импортных грузов с баз и ТЭЦ Подрядчика на основе квартальных (с распределением по месяцам), уточненных месячных заявок.</w:t>
      </w:r>
    </w:p>
    <w:p>
      <w:pPr>
        <w:spacing w:before="0" w:after="150" w:line="290" w:lineRule="auto"/>
      </w:pPr>
      <w:r>
        <w:rPr>
          <w:color w:val="333333"/>
        </w:rPr>
        <w:t xml:space="preserve">2.1.41. Использует иностранные попутные транзитные порожние контейнеры под перевозку внутренних внешнеторговых грузов. Ведет с инофирмами и Заказчиком расчеты, связанные с использованием иностранных транзитных контейнеров.</w:t>
      </w:r>
    </w:p>
    <w:p>
      <w:pPr>
        <w:spacing w:before="0" w:after="150" w:line="290" w:lineRule="auto"/>
      </w:pPr>
      <w:r>
        <w:rPr>
          <w:color w:val="333333"/>
        </w:rPr>
        <w:t xml:space="preserve">2.1.42. Осуществляет прием, концентрацию, хранение, подработку, перевалку, дальнейшую отправку и транспортно-экспедиторскую обработку внешнеторговых грузов, поступающих в вагонах, автомобилях, речными и морскими судами в адрес баз или ТЭЦ Заказчика. Обеспечивает по поручению Заказчика и за его счет проведение на базах и ТЭЦ работ по вскрытию грузовых мест, проверке содержимого, последующему приведению вскрытых мест в экспортабельное состояние, качественной (с привлечением экспертов) приемке товаров, отбору проб и образцов, работ по карантинным санитарным и фумигационным формальностям, выдавая в установленном порядке заявки соответствующим организациям на проведение указанных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2.1.43. По согласованию сторон выполняет другие поручения Заказчика с возмещением расходов в порядке, установленным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Обязательства Заказчика:</w:t>
      </w:r>
    </w:p>
    <w:p>
      <w:pPr>
        <w:spacing w:before="0" w:after="150" w:line="290" w:lineRule="auto"/>
      </w:pPr>
      <w:r>
        <w:rPr>
          <w:color w:val="333333"/>
        </w:rPr>
        <w:t xml:space="preserve">2.2.1. Выдает руководителям территориальных предприятий Подрядчика и ТЭК на пограничных железнодорожных станциях доверенности на право совершения транспортно-экспедиторских операций, выдает Подрядчику доверенность на право заключения договоров с ТЭК.</w:t>
      </w:r>
    </w:p>
    <w:p>
      <w:pPr>
        <w:spacing w:before="0" w:after="150" w:line="290" w:lineRule="auto"/>
      </w:pPr>
      <w:r>
        <w:rPr>
          <w:color w:val="333333"/>
        </w:rPr>
        <w:t xml:space="preserve">2.2.2. Заказчик представляет Подрядчику: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предварительные годовые заявки на перевозку внешнеторговых грузов всеми видами транспорта с разбивкой по кварталам до ________________________ и уточненные – до ________________________ предпланируемого года;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поручений (ордеров) на перевозку внешнеторговых грузов водным транспортом до ________ числа планируемого месяца перевозок;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развернутых месячных планов перевозок экспортных грузов железнодорожным транспортом в прямом железнодорожном сообщении (отдельно в вагонах и контейнерах) в установленном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квартальные заявки с распределением по месяцам на перевозку экспортных и импортных грузов морским транспортом, судами речного флота, автомобильным транспортом, а также импортных грузов железнодорожным транспортом – за ________ дней до начала планируемогоквартала;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месячных заявок на завоз экспортных грузов железнодорожным транспортом в морские порты в установленные сроки с выделением количества груза, которое предполагается вывезти тоннажем иностранного покупателя;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дополнительные заявки на завоз экспортных грузов в морские порты, а также на перевозку железнодорожным транспортом в прямом международном сообщении – не позднее ________ числа планируемого месяца;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месячные заявки на перевозку внешнеторговых грузов в международном автомобильном и воздушном сообщениях – за ________ дней до начала планируемого месяца;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месячные планы подачи тоннажа иностранных фрахтователей во внутренние порты для вывоза экспортных и завоза импортных грузов – за ________ дней до начала планируемого месяца;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квартальные заявки на перевозки импортных грузов, поступающих через погранстанции, базы и ТЭЦ Подрядчика и следующие внутри РФ в прямом смешанном железнодорожно-водном сообщении – за ________ дней до начала планируемого квартала;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годовые заявки (с распределением по кварталам) на завоз экспортных грузов на базы и ТЭЦ Подрядчика – до ________________________ предпланируемого года и месячные – за ________ дней до начала планируемого месяца с указанием перечня требуемых работ по подработке (маркировке, сортировке, переупаковке и т.д.) грузов.</w:t>
      </w:r>
    </w:p>
    <w:p>
      <w:r>
        <w:rPr>
          <w:color w:val="333333"/>
        </w:rPr>
        <w:t xml:space="preserve">Завоз грузов на базы и ТЭЦ без согласования с Подрядчиком не разрешается. В случае превышения подтвержденного Подрядчиком месячного плана завоза экспортных товаров Заказчик возмещает базам и ТЭЦ Подрядчика фактические убытки за сверхнормативный простой вагонов.</w:t>
      </w:r>
    </w:p>
    <w:p>
      <w:pPr>
        <w:spacing w:before="0" w:after="150" w:line="290" w:lineRule="auto"/>
      </w:pPr>
      <w:r>
        <w:rPr>
          <w:color w:val="333333"/>
        </w:rPr>
        <w:t xml:space="preserve">2.2.3. Выдает конторам и ТЭЦ Подрядчика поручения на отгрузку экспортных грузов не позднее чем за ________ суток до начала погрузки судна и разнарядки на отгрузку импортных грузов, подлежащих отгрузке всеми видами транспорта и почтовыми посылками – за ________ суток до прибытия судна. Допускается выдача укрупненных или постоянных поручений на отгрузку отдельных экспортных грузов.</w:t>
      </w:r>
    </w:p>
    <w:p>
      <w:pPr>
        <w:spacing w:before="0" w:after="150" w:line="290" w:lineRule="auto"/>
      </w:pPr>
      <w:r>
        <w:rPr>
          <w:color w:val="333333"/>
        </w:rPr>
        <w:t xml:space="preserve">2.2.4. Независимо от способа выдачи поручений на отгрузку внешнеторговых грузов (почтой или по телексу/телеграфу) таковые выдаются Заказчиком по соответствующим унифицированным формам. Допускается выдача конторам и ТЭЦ укрупненных и постоянных разнарядок на отгрузку импортных грузов, доставка которых осуществляется на нескольких судах, с последующим сообщением к приходу судна портовой конторе Подрядчика коносамента, даты рейса, номера контракта и транса, количества мест, веса и т.д.) в сроки, указанные в п.2.2.3.</w:t>
      </w:r>
    </w:p>
    <w:p>
      <w:pPr>
        <w:spacing w:before="0" w:after="150" w:line="290" w:lineRule="auto"/>
      </w:pPr>
      <w:r>
        <w:rPr>
          <w:color w:val="333333"/>
        </w:rPr>
        <w:t xml:space="preserve">2.2.5. На грузы, снятые с экспорта или предназначенные для сдачи местным получателям, выдает разнарядки соответствующим подразделениям Подрядчика; датой выдачи разнарядок Заказчиком считается день их поступления в контору, на базу или ТЭЦ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2.2.6. Поручения и разнарядки, не имеющие всех необходимых реквизитов, обеспечивающих возможность подготовки грузов к отправке (приемке) и оформлению перевозочных документов, считаются не врученными портовым конторам, базам и ТЭЦ Подрядчика, о чем последние немедленно информируют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2.2.7. Высылает письменные или телеграфные (телексные) поручения и разнарядки в адреса пограничных ТЭК или начальников железнодорожных погранстанций на отправку грузов в международном железнодорожном сообщении. Разнарядки на импортные грузы высылаются с расчетом получения их пограничными станциями не позднее, чем за ________ часа до прибытия груза. Разнарядки должны содержать следующие данные: номер контракта, заказ-наряд, транса, марки и знаки, наименование груза, количество мест, вес брутто, название страны отправления, станции и дороги назначения, полное наименование грузополучателя, его код и почтовый адрес, код станции назначения, срок действия разнарядки. Разнарядки, в которых отсутствуют вышеперечисленные данные, к исполнению не принимаются. В разнарядках на грузы, отгружаемые по трансам, каждому трансу должен соответствовать только один 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2.2.8. Разнаряжает грузы повагонными отправками с соблюдением технических норм загрузки вагонов. При выдаче разнарядок Заказчик руководствуется техническими условиями, предусмотренными действующими правилами.</w:t>
      </w:r>
    </w:p>
    <w:p>
      <w:pPr>
        <w:spacing w:before="0" w:after="150" w:line="290" w:lineRule="auto"/>
      </w:pPr>
      <w:r>
        <w:rPr>
          <w:color w:val="333333"/>
        </w:rPr>
        <w:t xml:space="preserve">2.2.9. Выдает непосредственно базам и ТЭЦ поручения: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переотправке экспортных грузов в порты и другие пункты СНГ без подработки не позднее чем за ________ дней до отгрузки грузов с баз или ТЭЦ;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переотправке экспортных грузов в порты и другие пункты СНГ с подработкой не позднее чем за ________ дней до отгрузки с баз или ТЭЦ.</w:t>
      </w:r>
    </w:p>
    <w:p>
      <w:r>
        <w:rPr>
          <w:color w:val="333333"/>
        </w:rPr>
        <w:t xml:space="preserve">Поручения выдаются по унифицированным формам.</w:t>
      </w:r>
    </w:p>
    <w:p>
      <w:pPr>
        <w:spacing w:before="0" w:after="150" w:line="290" w:lineRule="auto"/>
      </w:pPr>
      <w:r>
        <w:rPr>
          <w:color w:val="333333"/>
        </w:rPr>
        <w:t xml:space="preserve">2.2.10. Заблаговременно высылает конторам и ТЭЦ Подрядчика инструкции на производство расчетов с иностранными фирмами за отгруженные на экспорт товары: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аккредитивной форме расчета – четкие и разборчивые два экземпляра аккредитивов и всех изменений к ним с указанием оговорок о курсовых переводах (в случае различий валюты-цены и валюты-платежа);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инкассовой форме расчетов - копии контрактов или выписок из них в части, касающейся условий платежа, а также подробно оформленных поручений с указанием рассылки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2.2.11. Обеспечивает за ________ дней до прибытия судна в порт СНГ поступление размерных чертежей (эскизов) на импортное негабаритное, тяжеловесное и длинномерное оборудование в масштабе 1:50 со всеми обмерными данными выступающих частей конструкций, а также нанесением на грузовых местах маркировки «центр тяжести».</w:t>
      </w:r>
    </w:p>
    <w:p>
      <w:pPr>
        <w:spacing w:before="0" w:after="150" w:line="290" w:lineRule="auto"/>
      </w:pPr>
      <w:r>
        <w:rPr>
          <w:color w:val="333333"/>
        </w:rPr>
        <w:t xml:space="preserve">2.2.12. В целях обеспечения работы автоматизированной системы управления работы транспортных узлов передает за свой счет портовой конторе Подрядчика по телексу информацию об отгрузке в порт контейнеров с экспортными грузами по разработанной Подрядчиком форме.</w:t>
      </w:r>
    </w:p>
    <w:p>
      <w:pPr>
        <w:spacing w:before="0" w:after="150" w:line="290" w:lineRule="auto"/>
      </w:pPr>
      <w:r>
        <w:rPr>
          <w:color w:val="333333"/>
        </w:rPr>
        <w:t xml:space="preserve">2.2.13. Выдает поручения Подрядчику на организацию перевозки и ТЭО внешнеторговых грузов на иностранных территориях, своевременно предоставляет сведения об объемах, маршрутах и сроках поставок этих грузов, своевременно в установленном порядке производит оплату услуг Подрядчика в соответствии с выданным поручением и выполненными работами.</w:t>
      </w:r>
    </w:p>
    <w:p>
      <w:pPr>
        <w:spacing w:before="0" w:after="150" w:line="290" w:lineRule="auto"/>
      </w:pPr>
      <w:r>
        <w:rPr>
          <w:color w:val="333333"/>
        </w:rPr>
        <w:t xml:space="preserve">2.2.14. Предусматривает в контрактах с иностранными фирмами-покупателями (продавцами) технико-экономическое обоснование экспортных и импортных грузов на иностранных территориях силами смешанных, с участием Подрядчика, транспортно-экспедиторских фирм, упаковочных и других агентских фирм, рекомендованных Подрядчиком.</w:t>
      </w:r>
    </w:p>
    <w:p>
      <w:pPr>
        <w:spacing w:before="0" w:after="150" w:line="290" w:lineRule="auto"/>
      </w:pPr>
      <w:r>
        <w:rPr>
          <w:color w:val="333333"/>
        </w:rPr>
        <w:t xml:space="preserve">2.2.15. Прорабатывает с Подрядчиком транспортные условия контрактов купли-продажи с иностранными фирмами и заключает их на базисах поставки, согласованных с Подрядчиком.</w:t>
      </w:r>
    </w:p>
    <w:p>
      <w:pPr>
        <w:spacing w:before="0" w:after="150" w:line="290" w:lineRule="auto"/>
      </w:pPr>
      <w:r>
        <w:rPr>
          <w:color w:val="333333"/>
        </w:rPr>
        <w:t xml:space="preserve">2.2.16. Предъявляет к перевозке грузы в надлежащей таре и упаковке, предохраняющей груз от порчи и повреждения в пути следования и во время перевалки и соответствующей ГОСТам или согласованной с транспортными организациями.</w:t>
      </w:r>
    </w:p>
    <w:p>
      <w:pPr>
        <w:spacing w:before="0" w:after="150" w:line="290" w:lineRule="auto"/>
      </w:pPr>
      <w:r>
        <w:rPr>
          <w:color w:val="333333"/>
        </w:rPr>
        <w:t xml:space="preserve">2.2.17. Обеспечивает конторы, базы и ТЭЦ Подрядчика специальными инструкциями по ТЭО, перевалке, хранению и перевозке отдельных видов внешнеторговых и транзитных грузов, требующих особых условий, или грузов, на которые не разработаны правила перевозки.</w:t>
      </w:r>
    </w:p>
    <w:p>
      <w:pPr>
        <w:spacing w:before="0" w:after="150" w:line="290" w:lineRule="auto"/>
      </w:pPr>
      <w:r>
        <w:rPr>
          <w:color w:val="333333"/>
        </w:rPr>
        <w:t xml:space="preserve">2.2.18. Обеспечивает своевременное поступление на пограничные железнодорожные станции, входные пункты и порты СНГ ввозных, вывозных и транзитных разрешений, ветеринарных, санитарных, карантинных сертификатов и других товаросопроводительных документов, а в случае перевозки опасных грузов – указание их классификации.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2.2.19. Возмещает конторам, базам и ТЭЦ Подрядчика фактические расходы, связанные с выполнением отдельных поручений, а также фактические расходы по отправке почтой отгрузочной документации за границу и передаваемой по телексу (телеграфу) отгрузочной информации иностранным фирмам.</w:t>
      </w:r>
    </w:p>
    <w:p>
      <w:pPr>
        <w:spacing w:before="0" w:after="150" w:line="290" w:lineRule="auto"/>
      </w:pPr>
      <w:r>
        <w:rPr>
          <w:color w:val="333333"/>
        </w:rPr>
        <w:t xml:space="preserve">2.2.20. Возмещает Подрядчику расходы по перевозке и ТЭО грузов, а также расходы по выкупу грузов, поступивших в порты, на базы и ТЭЦ Подрядчика для Заказчика, уплачивает Подрядчику комиссионное вознаграждение за выполненные операции в следующем размере: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возмещает Подрядчику расходы, в том числе в иностранной валюте, возникающие при перевозке грузов различными видами транспорта по представлению Подрядчиком счетов с приложением платежных документов, выданных перевозчиками и экспедиторами. Счета Подрядчика оплачиваются по предъявлении счетов (платежных требований)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услуг по организации перевозок и по ТЭО внешнеторговых грузов производится Заказчиком по тарифам и ставкам, указанным в Приложении к настоящему договору, являющимся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3.3. Расчеты за услуги производятся Заказчиком непосредственно с теми организациями Подрядчика, которые оказывают эти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Общие положения.</w:t>
      </w:r>
    </w:p>
    <w:p>
      <w:pPr>
        <w:spacing w:before="0" w:after="150" w:line="290" w:lineRule="auto"/>
      </w:pPr>
      <w:r>
        <w:rPr>
          <w:color w:val="333333"/>
        </w:rPr>
        <w:t xml:space="preserve">4.1.1.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4.1.2. Каждая из сторон должна исполнить свои обязательства надлежащим образом, оказывая всевозможное содействие другой стороне.</w:t>
      </w:r>
    </w:p>
    <w:p>
      <w:pPr>
        <w:spacing w:before="0" w:after="150" w:line="290" w:lineRule="auto"/>
      </w:pPr>
      <w:r>
        <w:rPr>
          <w:color w:val="333333"/>
        </w:rPr>
        <w:t xml:space="preserve">4.1.3. Сторона, нарушившая свои обязательства по договору, должна без промедления устранить эти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4.1.4. Сторона, привлекающая третье лицо к исполнению своих обязательств по договору, несет перед другой стороной по настоящему договору ответственность за неисполнение или ненадлежащее исполнении обязательств третьим лицом как за собственные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4.1.5. Стороны освобождаются от ответственности за частичное или полное неисполнение обязательств по договору, если такое неисполнение вызвано непреодолимой силой.</w:t>
      </w:r>
    </w:p>
    <w:p>
      <w:pPr>
        <w:spacing w:before="0" w:after="150" w:line="290" w:lineRule="auto"/>
      </w:pPr>
      <w:r>
        <w:rPr>
          <w:color w:val="333333"/>
        </w:rPr>
        <w:t xml:space="preserve">4.2. Ответственность Подрядчика</w:t>
      </w:r>
    </w:p>
    <w:p>
      <w:pPr>
        <w:spacing w:before="0" w:after="150" w:line="290" w:lineRule="auto"/>
      </w:pPr>
      <w:r>
        <w:rPr>
          <w:color w:val="333333"/>
        </w:rPr>
        <w:t xml:space="preserve">4.2.1. Подрядчик и его территориальные организации несут ответственность за убытки, причиненные Заказчику вследствие: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утраты или повреждения грузов Заказчика, переданных Подрядчику на временное хранение, при наличии вины Подрядчика;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ухудшения качества груза, вызванного его ненадлежащим хранением на складах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4.2.2. Подрядчик не несет ответственность за: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убытки от хищений грузов на транспортных средствах, внутритарную недостачу содержимого грузовых мест, принятых (переданных) в исправной таре;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несоблюдение сроков перевозок грузов при надлежащем оформлении транспортных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4.2.3. При возникновении убытков Подрядчик несет ответственность в размере стоимости повреждения, но не более ________ рублей за один килограмм веса утраченного или поврежденного груза.</w:t>
      </w:r>
    </w:p>
    <w:p>
      <w:pPr>
        <w:spacing w:before="0" w:after="150" w:line="290" w:lineRule="auto"/>
      </w:pPr>
      <w:r>
        <w:rPr>
          <w:color w:val="333333"/>
        </w:rPr>
        <w:t xml:space="preserve">4.2.4. За ненадлежащее выполнение условий настоящего договора ответственность Подрядчика ограничивается размером его вознаграждения за оказанные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4.3. Ответственность Заказчика. Заказчик несет ответственность за убытки, причиненные Подрядчику: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ненадлежащим выполнением условий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непредъявлением груза к перевозке в размере штрафных санкций, предъявленных транспортной организацией;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действиями, приведшими к простою транспортных средств, в размере штрафа, предъявленного транспортной организацией;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необоснованным отказом в оплате и несвоевременной оплате счетов Подрядчика.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ПРЕТЕНЗИИ</w:t>
      </w:r>
    </w:p>
    <w:p>
      <w:pPr>
        <w:spacing w:before="0" w:after="150" w:line="290" w:lineRule="auto"/>
      </w:pPr>
      <w:r>
        <w:rPr>
          <w:color w:val="333333"/>
        </w:rPr>
        <w:t xml:space="preserve">5.1. Претензии, возникающие по настоящему договору, должны быть предъявлены в течение 2 месяцев после возникновения основания для их предъявления.</w:t>
      </w:r>
    </w:p>
    <w:p>
      <w:pPr>
        <w:spacing w:before="0" w:after="150" w:line="290" w:lineRule="auto"/>
      </w:pPr>
      <w:r>
        <w:rPr>
          <w:color w:val="333333"/>
        </w:rPr>
        <w:t xml:space="preserve">5.2. Датой предъявления претензии считается дата штемпеля почтового ведомства о принятии письма.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Сторона, получившая претензии,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ее удовлетворении) не позднее ________ месяца с даты получения претензии.</w:t>
      </w:r>
    </w:p>
    <w:p>
      <w:pPr>
        <w:spacing w:before="0" w:after="150" w:line="290" w:lineRule="auto"/>
      </w:pPr>
      <w:r>
        <w:rPr>
          <w:color w:val="333333"/>
        </w:rPr>
        <w:t xml:space="preserve">5.4. Стороны взаимно не будут предъявлять претензии, сумма требований по каждой из которых не превышает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5.5. Претензии, предъявляемые Подрядчику, рассматриваются теми его предприятиями, которые непосредственно выполняли ТЭО грузов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споры, возникающие из договора или в связи с ним, подлежат рассмотрению в арбитражном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и будет действовать до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ни одна из сторон за ________ дней до истечения срока действия договора не известит другую сторону в письменной форме о расторжении договора, срок его действия будет автоматически продлеваться на такой же срок.</w:t>
      </w:r>
    </w:p>
    <w:p>
      <w:pPr>
        <w:spacing w:before="0" w:after="150" w:line="290" w:lineRule="auto"/>
      </w:pPr>
      <w:r>
        <w:rPr>
          <w:color w:val="333333"/>
        </w:rPr>
        <w:t xml:space="preserve">7.3.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7.4. Все приложения и дополнения к настоящему договору являются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https://contpact.com/storage/contract_docs/893.docx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2020-04-02T19:10:18+03:00</dcterms:created>
  <dcterms:modified xsi:type="dcterms:W3CDTF">2020-04-02T19:10:18+03:00</dcterms:modified>
  <dc:title/>
  <dc:description/>
  <dc:subject/>
  <cp:keywords/>
  <cp:category/>
</cp:coreProperties>
</file>