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оказании транспортно-экспедиционных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Экспедитор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Экспедитор обязуется за вознаграждение, выполнить или организовать выполнение следующих услуг:</w:t>
      </w:r>
    </w:p>
    <w:p>
      <w:pPr>
        <w:spacing w:before="0" w:after="150" w:line="290" w:lineRule="auto"/>
      </w:pPr>
      <w:r>
        <w:rPr>
          <w:color w:val="333333"/>
        </w:rPr>
        <w:t xml:space="preserve">1.1.1. Оказать услуги по организации перевозок грузов любыми видами транспорта и оформлению перевозочных документов, документов для таможенных целей и других документов, необходимых для осуществления перевозок грузов.</w:t>
      </w:r>
    </w:p>
    <w:p>
      <w:pPr>
        <w:spacing w:before="0" w:after="150" w:line="290" w:lineRule="auto"/>
      </w:pPr>
      <w:r>
        <w:rPr>
          <w:color w:val="333333"/>
        </w:rPr>
        <w:t xml:space="preserve">1.1.2. Осуществить поиск перевозчика по заказу Клиента;</w:t>
      </w:r>
    </w:p>
    <w:p>
      <w:pPr>
        <w:spacing w:before="0" w:after="150" w:line="290" w:lineRule="auto"/>
      </w:pPr>
      <w:r>
        <w:rPr>
          <w:color w:val="333333"/>
        </w:rPr>
        <w:t xml:space="preserve">1.1.3. Заключить договоры перевозки (от имени клиента или от своего имени);</w:t>
      </w:r>
    </w:p>
    <w:p>
      <w:pPr>
        <w:spacing w:before="0" w:after="150" w:line="290" w:lineRule="auto"/>
      </w:pPr>
      <w:r>
        <w:rPr>
          <w:color w:val="333333"/>
        </w:rPr>
        <w:t xml:space="preserve">1.1.4. Оформить документы, необходимые для перевозки грузов;</w:t>
      </w:r>
    </w:p>
    <w:p>
      <w:pPr>
        <w:spacing w:before="0" w:after="150" w:line="290" w:lineRule="auto"/>
      </w:pPr>
      <w:r>
        <w:rPr>
          <w:color w:val="333333"/>
        </w:rPr>
        <w:t xml:space="preserve">1.1.5. Осуществить мероприятия по таможенному оформлению грузов;</w:t>
      </w:r>
    </w:p>
    <w:p>
      <w:pPr>
        <w:spacing w:before="0" w:after="150" w:line="290" w:lineRule="auto"/>
      </w:pPr>
      <w:r>
        <w:rPr>
          <w:color w:val="333333"/>
        </w:rPr>
        <w:t xml:space="preserve">1.1.6. Организовать выполнение погрузочно-разгрузочных работ;</w:t>
      </w:r>
    </w:p>
    <w:p>
      <w:pPr>
        <w:spacing w:before="0" w:after="150" w:line="290" w:lineRule="auto"/>
      </w:pPr>
      <w:r>
        <w:rPr>
          <w:color w:val="333333"/>
        </w:rPr>
        <w:t xml:space="preserve">1.1.7. Провести проверку количества и качества груза;</w:t>
      </w:r>
    </w:p>
    <w:p>
      <w:pPr>
        <w:spacing w:before="0" w:after="150" w:line="290" w:lineRule="auto"/>
      </w:pPr>
      <w:r>
        <w:rPr>
          <w:color w:val="333333"/>
        </w:rPr>
        <w:t xml:space="preserve">1.1.8. Уплата необходимые государственные пошлины, сборы и т.п.;</w:t>
      </w:r>
    </w:p>
    <w:p>
      <w:pPr>
        <w:spacing w:before="0" w:after="150" w:line="290" w:lineRule="auto"/>
      </w:pPr>
      <w:r>
        <w:rPr>
          <w:color w:val="333333"/>
        </w:rPr>
        <w:t xml:space="preserve">1.1.9. Оказать услуги по хранению груза собственными силами или с привлечением третьих лиц;</w:t>
      </w:r>
    </w:p>
    <w:p>
      <w:pPr>
        <w:spacing w:before="0" w:after="150" w:line="290" w:lineRule="auto"/>
      </w:pPr>
      <w:r>
        <w:rPr>
          <w:color w:val="333333"/>
        </w:rPr>
        <w:t xml:space="preserve">1.1.10. Обеспечить отправку из пункта отправления;</w:t>
      </w:r>
    </w:p>
    <w:p>
      <w:pPr>
        <w:spacing w:before="0" w:after="150" w:line="290" w:lineRule="auto"/>
      </w:pPr>
      <w:r>
        <w:rPr>
          <w:color w:val="333333"/>
        </w:rPr>
        <w:t xml:space="preserve">1.1.11. Обеспечить получение груза в пункте назначения.</w:t>
      </w:r>
    </w:p>
    <w:p>
      <w:pPr>
        <w:spacing w:before="0" w:after="150" w:line="290" w:lineRule="auto"/>
      </w:pPr>
      <w:r>
        <w:rPr>
          <w:color w:val="333333"/>
        </w:rPr>
        <w:t xml:space="preserve">1.2. Отношения сторон регулируются Федеральным законом «О Транспортно-экспедиционной деятельности» N87-ФЗ от 30.06.2003 г., Правилами транспортно-экспедиционной деятельности, утв. Постановлением Правительства РФ от 08.09.2006 г. N554.</w:t>
      </w:r>
    </w:p>
    <w:p>
      <w:pPr>
        <w:spacing w:before="0" w:after="150" w:line="290" w:lineRule="auto"/>
      </w:pPr>
      <w:r>
        <w:rPr>
          <w:color w:val="333333"/>
        </w:rPr>
        <w:t xml:space="preserve">1.3. Качество оказываемых Экспедитором транспортно-экспедиционных услуг должно отвечать требованиям национальных стандартов Российской Федерации, нормативных правовых актов в области транспортно-экспедиционной деятельности, а также условиям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ОПРЕДЕЛЕНИЯ ТЕРМИНОВ, ИСПОЛЬЗУЕМЫХ В ТЕКСТЕ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Транспортно-экспедиционные услуги</w:t>
      </w:r>
      <w:r>
        <w:rPr>
          <w:color w:val="333333"/>
        </w:rPr>
        <w:t xml:space="preserve"> – услуги по организации перевозки груза, заключению договоров перевозки груза, обеспечению отправки и получения груза, а также иные услуги, связанные с перевозкой груза;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Экспедитор</w:t>
      </w:r>
      <w:r>
        <w:rPr>
          <w:color w:val="333333"/>
        </w:rPr>
        <w:t xml:space="preserve"> – лицо, выполняющее или организующее выполнение определенных договором транспортной экспедиции транспортно-экспедиционных услуг;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 – лицо, заключившее с экспедитором договор транспортной экспедиции и принявшее на себя обязательство оплатить выполнение транспортно-экспедиционных услуг, оказываемых экспедитором;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Груз</w:t>
      </w:r>
      <w:r>
        <w:rPr>
          <w:color w:val="333333"/>
        </w:rPr>
        <w:t xml:space="preserve"> – любое имущество, в отношении которого экспедитор осуществляет организацию перевозки в соответствии с договором транспортной экспедиции;</w:t>
      </w:r>
    </w:p>
    <w:p>
      <w:pPr>
        <w:spacing w:before="0" w:after="150" w:line="290" w:lineRule="auto"/>
      </w:pPr>
      <w:r>
        <w:rPr>
          <w:color w:val="333333"/>
        </w:rPr>
        <w:t xml:space="preserve">2.5. </w:t>
      </w:r>
      <w:r>
        <w:rPr>
          <w:color w:val="333333"/>
          <w:b/>
        </w:rPr>
        <w:t xml:space="preserve">Грузоотправитель</w:t>
      </w:r>
      <w:r>
        <w:rPr>
          <w:color w:val="333333"/>
        </w:rPr>
        <w:t xml:space="preserve"> – лицо, предъявившее груз к перевозке;</w:t>
      </w:r>
    </w:p>
    <w:p>
      <w:pPr>
        <w:spacing w:before="0" w:after="150" w:line="290" w:lineRule="auto"/>
      </w:pPr>
      <w:r>
        <w:rPr>
          <w:color w:val="333333"/>
        </w:rPr>
        <w:t xml:space="preserve">2.6. </w:t>
      </w:r>
      <w:r>
        <w:rPr>
          <w:color w:val="333333"/>
          <w:b/>
        </w:rPr>
        <w:t xml:space="preserve">Грузополучатель</w:t>
      </w:r>
      <w:r>
        <w:rPr>
          <w:color w:val="333333"/>
        </w:rPr>
        <w:t xml:space="preserve"> – лицо, уполномоченное принять груз у экспедитора после окончания перевозки;</w:t>
      </w:r>
    </w:p>
    <w:p>
      <w:pPr>
        <w:spacing w:before="0" w:after="150" w:line="290" w:lineRule="auto"/>
      </w:pPr>
      <w:r>
        <w:rPr>
          <w:color w:val="333333"/>
        </w:rPr>
        <w:t xml:space="preserve">2.7. </w:t>
      </w:r>
      <w:r>
        <w:rPr>
          <w:color w:val="333333"/>
          <w:b/>
        </w:rPr>
        <w:t xml:space="preserve">Перевозчик</w:t>
      </w:r>
      <w:r>
        <w:rPr>
          <w:color w:val="333333"/>
        </w:rPr>
        <w:t xml:space="preserve"> – лицо, осуществляющее перевозку груза на основе договора перевозки.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</w:t>
      </w:r>
      <w:r>
        <w:rPr>
          <w:color w:val="333333"/>
          <w:b/>
        </w:rPr>
        <w:t xml:space="preserve">Экспедитор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Предоставить Клиенту полное фирменное наименование и место нахождения; сведения о подтверждении соответствия транспортно-экспедиционных услуг установленным требованиям; перечень транспортно-экспедиционных услуг, оказываемых экспедитором, и их стоимость; сведения о форме и порядке оплаты транспортно-экспедиционных услуг; сведения о тарифах на перевозку грузов различными видами транспорта, о правилах и об условиях выполнения таких перевозок; другие сведения, относящиеся к организации и осуществлению перевозки конкретных видов груза различными видами транспорта.</w:t>
      </w:r>
    </w:p>
    <w:p>
      <w:pPr>
        <w:spacing w:before="0" w:after="150" w:line="290" w:lineRule="auto"/>
      </w:pPr>
      <w:r>
        <w:rPr>
          <w:color w:val="333333"/>
        </w:rPr>
        <w:t xml:space="preserve">3.1.2. Организовать перевозку грузов Клиента согласно письменным заявкам по согласованной Сторонами форме.</w:t>
      </w:r>
    </w:p>
    <w:p>
      <w:pPr>
        <w:spacing w:before="0" w:after="150" w:line="290" w:lineRule="auto"/>
      </w:pPr>
      <w:r>
        <w:rPr>
          <w:color w:val="333333"/>
        </w:rPr>
        <w:t xml:space="preserve">3.1.3. Заключить договоры перевозки на условиях и по согласуемым с Клиентом формам.</w:t>
      </w:r>
    </w:p>
    <w:p>
      <w:pPr>
        <w:spacing w:before="0" w:after="150" w:line="290" w:lineRule="auto"/>
      </w:pPr>
      <w:r>
        <w:rPr>
          <w:color w:val="333333"/>
        </w:rPr>
        <w:t xml:space="preserve">3.1.4. Осуществить консультирование Клиента по вопросам повышения эффективности перевозок за счет выбора рациональных маршрутов, снижения расходов по упаковке, погрузо-разгрузочным и другим операциям и т.п.</w:t>
      </w:r>
    </w:p>
    <w:p>
      <w:pPr>
        <w:spacing w:before="0" w:after="150" w:line="290" w:lineRule="auto"/>
      </w:pPr>
      <w:r>
        <w:rPr>
          <w:color w:val="333333"/>
        </w:rPr>
        <w:t xml:space="preserve">3.1.5. Выслать Клиенту следующую документацию в пятидневный срок: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заключенные договоры перевозки;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коносаменты, спецификации, сертификаты и другие документы, связанные с отгрузкой грузов;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извещения об отгрузке грузов вместе с актами сдачи товаров;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документы, подтверждающие расходы.</w:t>
      </w:r>
    </w:p>
    <w:p>
      <w:pPr>
        <w:spacing w:before="0" w:after="150" w:line="290" w:lineRule="auto"/>
      </w:pPr>
      <w:r>
        <w:rPr>
          <w:color w:val="333333"/>
        </w:rPr>
        <w:t xml:space="preserve">3.1.6. По запросам Клиента предоставляет информацию по ставкам на перевозку грузов, ставки государственных и других сборов, уплата которых необходима для осуществления перевозки.</w:t>
      </w:r>
    </w:p>
    <w:p>
      <w:pPr>
        <w:spacing w:before="0" w:after="150" w:line="290" w:lineRule="auto"/>
      </w:pPr>
      <w:r>
        <w:rPr>
          <w:color w:val="333333"/>
        </w:rPr>
        <w:t xml:space="preserve">3.1.7. Экспедитор обязан сообщать Клиенту обо всех обнаруженных недостатках полученной им информации, а в случае ее неполноты произвести дополнительный запрос.</w:t>
      </w:r>
    </w:p>
    <w:p>
      <w:pPr>
        <w:spacing w:before="0" w:after="150" w:line="290" w:lineRule="auto"/>
      </w:pPr>
      <w:r>
        <w:rPr>
          <w:color w:val="333333"/>
        </w:rPr>
        <w:t xml:space="preserve">3.1.8. Экспедитор обязан лично исполнить обязательства по настоящему договору. Привлечение третьих лиц возможно только с письменного разрешения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3.1.9. Выполнить иные обязательства в рамках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Клиента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Выдать Экспедитору необходимые документы на право совершения транспортно-экспедиторских операций (в том числе доверенности на сотрудников Экспедитора).</w:t>
      </w:r>
    </w:p>
    <w:p>
      <w:pPr>
        <w:spacing w:before="0" w:after="150" w:line="290" w:lineRule="auto"/>
      </w:pPr>
      <w:r>
        <w:rPr>
          <w:color w:val="333333"/>
        </w:rPr>
        <w:t xml:space="preserve">3.2.2. Предоставить Экспедитору следующие документы: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Письменную заявку о перевозке груза;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Документ, свидетельствующий об определенных свойствах груза;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Иные: ________________________________________________.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3.2.3. Своевременно выплачивать Экспедитору вознаграждение и возмещать расходы Экспедитора, понесенные в рамках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3.2.4. Выполнить иные обязательства в рамках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Экспедитор вправе отступать от указаний Клиента только в случае, если это необходимо в интересах Клиента или если Экспедитор по независящим от него обстоятельствам не смог предварительно запросить Клиента в порядке, определенном настоящим договором, о его согласии на такое отступление, либо получить в течение суток со дня уведомления Клиента ответ на свой запрос.</w:t>
      </w:r>
    </w:p>
    <w:p>
      <w:pPr>
        <w:spacing w:before="0" w:after="150" w:line="290" w:lineRule="auto"/>
      </w:pPr>
      <w:r>
        <w:rPr>
          <w:color w:val="333333"/>
        </w:rPr>
        <w:t xml:space="preserve">3.4. Экспедитор вправе удерживать находящийся в его распоряжении груз до уплаты вознаграждения и возмещения,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расходов. В этом случае Клиент также оплачивает расходы, связанные с удержанием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Стоимость услуг Экспедитора согласовывается Сторонами в приложении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4.2. Оплата вознаграждения производится Клиентом на основании счетов, выставленных Экспедитором по ценам согласованным в приложении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4.3. Заказчик возмещает Экспедитору расходы, возникающие при перевозке грузов разными видами транспорта, по представлению Экспедитором счетов с приложением платежных документов, выданных третьими лицами, при заключении с ними различных договоров, касающихся перевозки грузов Клиента. Счета выставляются Экспедитором в трехдневный срок после получения документов, подтверждающих расходы, и оплачиваются Клиентом путем перечисления денежных средств на расчетный счет, указанный Экспедитором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 5.1.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5.2. Каждая из сторон должна исполнить свои обязательства надлежащим образом, оказывая всевозможное содействие другой стороне.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Сторона, нарушившая свои обязательства по договору, должна без промедления устранить эти нарушения.</w:t>
      </w:r>
    </w:p>
    <w:p>
      <w:pPr>
        <w:spacing w:before="0" w:after="150" w:line="290" w:lineRule="auto"/>
      </w:pPr>
      <w:r>
        <w:rPr>
          <w:color w:val="333333"/>
        </w:rPr>
        <w:t xml:space="preserve">5.4. Стороны освобождаются от ответственности за частичное или полное неисполнение обязательств по договору, если такое неисполнение вызвано непреодолимой силой.</w:t>
      </w:r>
    </w:p>
    <w:p>
      <w:pPr>
        <w:spacing w:before="0" w:after="150" w:line="290" w:lineRule="auto"/>
      </w:pPr>
      <w:r>
        <w:rPr>
          <w:color w:val="333333"/>
        </w:rPr>
        <w:t xml:space="preserve">5.5. Экспедитор несет ответственность за убытки, причиненные грузу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5.6. Клиент несет ответственность за убытки, причиненные Экспедитору, вызванные: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ненадлежащим выполнением условий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непредъявлением груза к перевозке в размере штрафных санкций, предъявленных транспортной организацией;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действиями, приведшими к простою транспортных средств, в размере штрафа, предъявленного транспортной организацией;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необоснованным отказом в оплате и несвоевременной оплате счетов Клиента в размере ________% за каждый день просрочки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5.7. При оказании экспедиционных услуг, связанных с перевозками грузов в международном сообщении,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обязанностей, предусмотренных договором транспортной экспедиции, не может превышать ________ расчетной единицы за место или иную единицу отгрузки, за исключением ответственности Экспедитора. При оказании экспедиционных услуг, связанных с перевозками грузов в международном сообщении, под расчетной единицей понимается единица специального права заимствования, определенная Международным валютным фондом. Стоимость рубля в единицах специального права заимствования исчисляется в соответствии с методом определения стоимости, применяемым Международным валютным фондом на соответствующую дату для своих операций и сделок.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дату, установленную соглашением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5.8. Клиент несет ответственность за убытки, причиненные Экспедитору в связи с неисполнением обязанности по предоставлению информации, указанной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ПРЕТЕНЗИИ И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Претензии, возникающие по настоящему договору, должны быть предъявлены в течение ________ рабочих дней после возникновения основания для их предъявления.</w:t>
      </w:r>
    </w:p>
    <w:p>
      <w:pPr>
        <w:spacing w:before="0" w:after="150" w:line="290" w:lineRule="auto"/>
      </w:pPr>
      <w:r>
        <w:rPr>
          <w:color w:val="333333"/>
        </w:rPr>
        <w:t xml:space="preserve">6.2. Датой предъявления претензии считается дата штемпеля почтовой организации о принятии письма.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Сторона, получившая претензии,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ее удовлетворении) не позднее ________ рабочих дней с даты получения претензии.</w:t>
      </w:r>
    </w:p>
    <w:p>
      <w:pPr>
        <w:spacing w:before="0" w:after="150" w:line="290" w:lineRule="auto"/>
      </w:pPr>
      <w:r>
        <w:rPr>
          <w:color w:val="333333"/>
        </w:rPr>
        <w:t xml:space="preserve">6.4. Стороны взаимно не будут предъявлять претензии, сумма требований по каждой из которых не превышает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6.5. Все споры, возникающие из договора или в связи с ним, не урегулированные сторонами путем предъявления претензий подлежат, рассмотрению в арбитражном суде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его подписания обеими сторонами и будет действовать до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7.2. Если ни одна из сторон за ________ дней до истечения срока действия договора не известит другую сторону в письменной форме о расторжении договора, срок его действия будет автоматически продлеваться на такой же срок.</w:t>
      </w:r>
    </w:p>
    <w:p>
      <w:pPr>
        <w:spacing w:before="0" w:after="150" w:line="290" w:lineRule="auto"/>
      </w:pPr>
      <w:r>
        <w:rPr>
          <w:color w:val="333333"/>
        </w:rPr>
        <w:t xml:space="preserve">7.3. Любая из сторон вправе отказаться от исполнения настоящего договора, предупредив об этом другую сторону в разумный срок. При этом сторона, заявившая об отказе, должна возместить другой стороне убытки, связанные с расторжением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Все приложения и дополнения к настоящему договору являются его неотъемлемой частью.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Экспедитор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Экспедитор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https://contpact.com/storage/contract_docs/887.docx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2020-04-02T19:10:02+03:00</dcterms:created>
  <dcterms:modified xsi:type="dcterms:W3CDTF">2020-04-02T19:10:02+03:00</dcterms:modified>
  <dc:title/>
  <dc:description/>
  <dc:subject/>
  <cp:keywords/>
  <cp:category/>
</cp:coreProperties>
</file>