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коммерческого найма жилого помещения в многоквартирном доме с правом выкупа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Наймодатель предоставляет Нанимателю за плату во владение и пользование для проживания принадлежащую ему на праве собственности квартиру в многоквартирном доме, находящуюся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Указанная квартира имеет 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общая полезная площадь: ________ кв. 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жилая площадь: ________ кв. 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комнат: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оценочная стоимость предоставляемой квартиры по документам БТИ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Право собственности Наймодателя на указанную квартиру подтверждается следующими документами: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Наймодатель подтверждает, что до заключения настоящего договора указанная квартира не обременена правами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1.5. По истечении срока договора Наниматель имеет право выкупить у Наймодателя нанимаемую квартиру по цене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1.6. Многоквартирный дом, в котором находится указанная квартира, не предназначен для сноса, реконструкции, капитального ремонта в ближайшие ________ лет.</w:t>
      </w:r>
    </w:p>
    <w:p>
      <w:pPr>
        <w:spacing w:before="0" w:after="150" w:line="290" w:lineRule="auto"/>
      </w:pPr>
      <w:r>
        <w:rPr>
          <w:color w:val="333333"/>
        </w:rPr>
        <w:t xml:space="preserve">1.7. Если квартира будет изъята у одной из сторон третьими лицами по основаниям, возникшим до завершения исполнения настоящего договора, сторона, по чьей вине возникли такие основания и/или которая не приняла исчерпывающих мер по их предупреждению и/или устранению, обязана возместить понесенные убытки пострадавшей стороне.</w:t>
      </w:r>
    </w:p>
    <w:p>
      <w:pPr>
        <w:spacing w:before="0" w:after="150" w:line="290" w:lineRule="auto"/>
      </w:pPr>
      <w:r>
        <w:rPr>
          <w:color w:val="333333"/>
        </w:rPr>
        <w:t xml:space="preserve">1.8. Совместно с Нанимателем в квартире будут проживать: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1.9. Лица,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Наниматель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плату за пользование квартирой в сроки и в порядке, установленные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пользоваться квартирой исключительно в целях проживания;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надлежащим образом относиться к имуществу, использовать его соответственно назначению и техническим особенностям;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пользования жилыми помещениями, в том числе правила безопасности, принимать необходимые меры к сохранности квартиры и установленного в ней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ущерб, причиненный квартире и установленному в ней имуществу по его вине;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отказа от заключения договора купли-продажи для выкупа квартиры возвратить ее Наймодателю в исправном состоянии с учетом нормального износа по акту приема-передачи (передаточному акту);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290" w:lineRule="auto"/>
      </w:pPr>
      <w:r>
        <w:rPr>
          <w:color w:val="333333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2.3. Наниматель обязан информировать Наймодателя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2.4. Наниматель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вернуть квартиру Наймодателю до истечения срока действия настоящего договора, письменно предупредив Наймодателя об этом за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 перед другими лицами заключить договор найма на новый срок;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преимущественно перед другими лицами приобрести квартиру в собственность со всем установленным в ней на момент заключения настоящего договора оборудованием;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предварительным уведомлением Наймодателя разрешить безвозмездное проживание в квартире временным жильцам (пользователям);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приобрести квартиру, переданную в пользование по настоящему договору, в собственность путем выкупа. О своем выборе Наниматель должен сообщить Наймодателю за ________________________ до истечения срока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права, предоставленные нанимателям жилых помещений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2.5. Наниматель может предоставить в поднаем переданную ему в пользование квартиру только с письменного согласия Наймодателя с оформлением договора поднайма. Подобное согласие может содержаться в письме, телексе, телеграмме и т.п. Право передавать указанное выше имущество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Наймодатель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Нанимателю квартиру и установленное в квартире оборудование и другое имущество в исправном состоянии в течение ________ дней после заключения настоящего договора. Передача жилого помещения осуществляется по акту приема-передачи (передаточному акту);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осуществить за свой счет капитальный ремонт квартиры и замену изношенного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чинить препятствий Нанимателю в правомерном пользовании квартирой;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с Нанимателем новый договор найма квартиры на тот же срок и на тех же условиях по истечении срока действия настоящего договора в случае отказа Нанимателя от покупки квартиры в соответствии с п.1.5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п.1.5 настоящего договора.</w:t>
      </w:r>
    </w:p>
    <w:p>
      <w:r>
        <w:rPr>
          <w:color w:val="333333"/>
        </w:rPr>
        <w:t xml:space="preserve">Стороны вправе заключить иной договор отчуждения квартиры в пользу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2.7. В период действия настоящего договора Наймодатель не вправе продавать, дарить или отчуждать иным способом квартиру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2.8. В период действия настоящего договора Наймодатель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обязуется регулярно вносить Наймодателю плату за пользование квартирой.</w:t>
      </w:r>
    </w:p>
    <w:p>
      <w:pPr>
        <w:spacing w:before="0" w:after="150" w:line="290" w:lineRule="auto"/>
      </w:pPr>
      <w:r>
        <w:rPr>
          <w:color w:val="333333"/>
        </w:rPr>
        <w:t xml:space="preserve">3.2. Указанная плата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Нанимателем ежемесячно, до ________ числа месяца, подлежащего оплате, путем выплаты указанной в п.3.2 суммы в безналичной форме на расчетный счет, указанный в реквизитах, и (или) в наличной форме с соблюдением требований действующего законодательства. 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>
      <w:pPr>
        <w:spacing w:before="0" w:after="150" w:line="290" w:lineRule="auto"/>
      </w:pPr>
      <w:r>
        <w:rPr>
          <w:color w:val="333333"/>
        </w:rPr>
        <w:t xml:space="preserve">3.4. Размер ежемесячных платежей установлен без учета оплаты коммунальных услуг, отчислений на содержание и ремонт жилого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3.5. Наниматель самостоятельно помимо платы, установленной п.3.2 договора, оплачивает электроэнергию, пользование телефоном, в том числе абонентскую плату, междугородние, международные переговоры, факс и иные услуги телефонной сети.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временного отсутствия Нанимателя или совместно с ним проживающих в жилом помещении плата за наем изменению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4.1. Наймодатель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были, и не могли быть известны Нанимателю.</w:t>
      </w:r>
    </w:p>
    <w:p>
      <w:pPr>
        <w:spacing w:before="0" w:after="150" w:line="290" w:lineRule="auto"/>
      </w:pPr>
      <w:r>
        <w:rPr>
          <w:color w:val="333333"/>
        </w:rPr>
        <w:t xml:space="preserve"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Наниматель возмещает Наймодателю все убытки, связанные с потерей, повреждением нанятого имущества, в порядке, установленном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отказа Наймодателя добровольно заключить договор купли-продажи квартиры на условиях, указанных в п.1.5 настоящего договора, Наниматель вправе взыскать с него штраф в размере ________% от суммы сделки, указанной в п.1.6 договора, а также взыскать с Наймодателя все причиненные неисполнением договора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несвоевременного внесения платы за пользование нанятой квартирой Наниматель уплачивает пеню в размере ________% от не выплаченной своевременно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сроком на ________________________. Договор вступает в силу с момента его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5.2. По истечении срока действия настоящего договора стороны обязались определиться по выбору одной из трех возможностей, предусмотренных в данном пункте: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договор купли-продажи арендованного имущества на условиях, указанных в п.1.5 настоящего договора, или иной договор отчуждения квартиры в пользу Нанимателя;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прекратить свои договорные отношения и Наниматель возвратит Наймодателю квартиру и другое находящееся в ней имущество;</w:t>
      </w:r>
    </w:p>
    <w:p>
      <w:r>
        <w:rPr>
          <w:color w:val="333333"/>
        </w:rPr>
        <w:t xml:space="preserve">- заключить новый договор коммерческого найма квартиры на тех же условиях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Плата за пользование квартирой, фактически выплаченная Нанимателем, не входит в сумму сделки, указанную в п.1.5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попавшая под влияние форс-мажорных обстоятельств, обязана уведомить об этом другую сторону не позднее ________ календарных дней со дня наступления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УРЕГУЛИРОВАНИЕ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заключен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https://contpact.com/storage/contract_docs/532.docx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2020-04-02T18:54:48+03:00</dcterms:created>
  <dcterms:modified xsi:type="dcterms:W3CDTF">2020-04-02T18:54:48+03:00</dcterms:modified>
  <dc:title/>
  <dc:description/>
  <dc:subject/>
  <cp:keywords/>
  <cp:category/>
</cp:coreProperties>
</file>