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МЕНЫ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товара равноценных по стоимости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Сторона-1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Сторона-2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В соответствии с настоящим договором каждая из сторон обязуется передать в собственность другой стороне один товар в обмен на другой.</w:t>
      </w:r>
    </w:p>
    <w:p>
      <w:pPr>
        <w:spacing w:before="0" w:after="150" w:line="290" w:lineRule="auto"/>
      </w:pPr>
      <w:r>
        <w:rPr>
          <w:color w:val="333333"/>
        </w:rPr>
        <w:t xml:space="preserve">1.2. Наименование, ассортимент, количество, качество и иные характеристики товара, подлежащего передаче Стороне-1, определяется спецификацией №________, подписываемой обеими сторонами и являющейся неотъемлемой частью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1.3. Наименование, ассортимент, количество, качество и иные характеристики товара, подлежащего передаче Стороне-2, определяется спецификацией №________, подписываемой обеими сторонами и являющейся неотъемлемой частью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1.4. Право собственности на обмениваемый товар по настоящему договору к стороне, принимающей товар, переходит с момента передачи ей этого товара.</w:t>
      </w:r>
    </w:p>
    <w:p>
      <w:pPr>
        <w:spacing w:before="0" w:after="150" w:line="290" w:lineRule="auto"/>
      </w:pPr>
      <w:r>
        <w:rPr>
          <w:color w:val="333333"/>
        </w:rPr>
        <w:t xml:space="preserve">1.5. К настоящему договору применяются «Общие положения о купле-продаже» (гл.30 ГК РФ). При этом каждая из сторон признается продавцом товара, который она обязуется передать, и покупателем товара, который она обязуется принять в обмен.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Сторона-1 не позднее ________ календарных дней с момента подписания настоящего договора обязуется предоставить в распоряжение Стороне-2 товар согласно спецификации №________ в месте его нахождения на складе Стороны-1, расположенном по адресу: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2.2. Сторона-2 не позднее ________ календарных дней с момента подписания настоящего договора осуществляет доставку товара согласно спецификации №________ на склад Стороны-1, расположенный по адресу: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2.3. Передача товаров производится сторонами по актам приема-передачи, составляемым по результатам проверки товаров по количеству и качеству непосредственно в день их передачи в присутствии представителей сторон.</w:t>
      </w:r>
    </w:p>
    <w:p>
      <w:pPr>
        <w:spacing w:before="0" w:after="150" w:line="290" w:lineRule="auto"/>
      </w:pPr>
      <w:r>
        <w:rPr>
          <w:color w:val="333333"/>
        </w:rPr>
        <w:t xml:space="preserve">2.4. Товары, подлежащие обмену, предполагаются равноценными, мена товаров производится без доплаты. Все расходы на передачу и принятие товаров осуществляются в каждом случае той стороной, которая несет соответствующие обязанности.</w:t>
      </w:r>
    </w:p>
    <w:p>
      <w:pPr>
        <w:spacing w:before="0" w:after="150" w:line="290" w:lineRule="auto"/>
      </w:pPr>
      <w:r>
        <w:rPr>
          <w:color w:val="333333"/>
        </w:rPr>
        <w:t xml:space="preserve">2.5. Расчеты в денежной форме между сторонами по настоящему договору не производятся.</w:t>
      </w:r>
    </w:p>
    <w:p>
      <w:pPr>
        <w:spacing w:before="0" w:after="150" w:line="290" w:lineRule="auto"/>
      </w:pPr>
      <w:r>
        <w:rPr>
          <w:color w:val="333333"/>
        </w:rPr>
        <w:t xml:space="preserve">2.6. Для осуществления учета операций по настоящему договору стоимость товаров в соответствии со спецификацией №________ составляет: ________ рублей, в том числе НДС на сумму ________ рублей; стоимость товаров в соответствии со спецификацией №________ ________ рублей, в том числе НДС на сумму ________ рублей.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3.2. В случае передачи товара ненадлежащего качества каждая из сторон вправе по своему выбору потребовать от другой стороны соразмерного уменьшения покупной цены, безвозмездного устранения недостатков товара в разумный срок, а также возмещения своих расходов на устранение недостатков товара.</w:t>
      </w:r>
    </w:p>
    <w:p>
      <w:pPr>
        <w:spacing w:before="0" w:after="150" w:line="290" w:lineRule="auto"/>
      </w:pPr>
      <w:r>
        <w:rPr>
          <w:color w:val="333333"/>
        </w:rPr>
        <w:t xml:space="preserve">3.3. Сторона, допустившая просрочку в выполнении обязательства по передаче товара уплачивает другой стороне настоящего договора неустойку в размере ________% стоимости товара подлежащего передаче, за каждый день просрочки.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ПРОЧИЕ УСЛОВИЯ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4.1. Настоящий договор вступает в силу с момента подписания обеими сторонами и действует до момента полного исполнения сторонами своих обязательств.</w:t>
      </w:r>
    </w:p>
    <w:p>
      <w:pPr>
        <w:spacing w:before="0" w:after="150" w:line="290" w:lineRule="auto"/>
      </w:pPr>
      <w:r>
        <w:rPr>
          <w:color w:val="333333"/>
        </w:rPr>
        <w:t xml:space="preserve">4.2. Настоящий договор заключен в двух экземплярах, имеющих равную юридическую силу, по одному для каждой из сторон.</w:t>
      </w:r>
    </w:p>
    <w:p>
      <w:pPr>
        <w:spacing w:before="0" w:after="150" w:line="290" w:lineRule="auto"/>
      </w:pPr>
      <w:r>
        <w:rPr>
          <w:color w:val="333333"/>
        </w:rPr>
        <w:t xml:space="preserve">4.3. Все вопросы, не урегулированные настоящим договором, разрешаются в соответствии с действующим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4.4. Все споры, возникающие в связи с исполнением настоящего договора, разрешаются в судебном порядке в соответствии с действующим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4.5. Все изменения и дополнения к настоящему договору вступают в силу с момента подписания обеими сторонами.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Сторона-1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Сторона-2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Сторона-1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Сторона-2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https://contpact.com/storage/contract_docs/1148.docx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2020-04-02T19:21:20+03:00</dcterms:created>
  <dcterms:modified xsi:type="dcterms:W3CDTF">2020-04-02T19:21:20+03:00</dcterms:modified>
  <dc:title/>
  <dc:description/>
  <dc:subject/>
  <cp:keywords/>
  <cp:category/>
</cp:coreProperties>
</file>