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 ПО ПРОДАЖЕ ТОВАРА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Комиссионер обязуется по поручению Комитента за вознаграждение совершить для Комитента от своего имени одну или несколько сделок по продаже ________________________, именуемый в дальнейшем «Изделия», по цене, не ниже согласованной Сторонами в Приложении №1 к настоящему договору и в срок, определенный Комиссионером и Комитентом при заключении соответствующего договора с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1.2. Комиссионер обязуется завершить работы по продаже изделий в форме подписания соответствующего договора с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1.3. За выполнение услуг по продаже Изделий Комитент обязуется уплатить Комиссионеру комиссионное вознаграждение в размере ________% от цены, согласованной Сторонами в Приложении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1.4. В случае, если Комиссионер обеспечит продажу Изделий на более выгодных для Комитента условиях, чем согласовано Сторонами в Приложении №1, Комитент в качестве дополнительного вознаграждения уплачивает Комиссионеру ________% от полученной выгоды.</w:t>
      </w:r>
    </w:p>
    <w:p>
      <w:pPr>
        <w:spacing w:before="0" w:after="150" w:line="290" w:lineRule="auto"/>
      </w:pPr>
      <w:r>
        <w:rPr>
          <w:color w:val="333333"/>
        </w:rPr>
        <w:t xml:space="preserve">1.5. При заключении соответствующего договора с Покупателем Комиссионер обязуется действовать в интересах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1.6. Проект договора с Покупателем, предварительно согласованный между Комиссионером и Покупателем, подлежит визированию Комитентом при его согласии с условиями проекта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1.7. Уполномоченным представителем Комитента, которому предоставляется право визирования заключаемого в его интересах договора, является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1.8. Принятое поручение Комиссионер обязуется исполнить на условиях, наиболее выгодных для Комитента.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КОМИССИОНЕРА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Комиссионер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изучить рынок с целью изыскания Покупателя, желающего приобрести Изделия на условиях, определенных в настоящем договоре;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сообщать Комитенту по его требованию все сведения о ходе исполнения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необходимости привлекать представителей Комитента к участию в переговорах с Покупателем;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заключить от своего имени договор с Покупателем на приобретение им Изделий;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нарушения Покупателем договора, заключенного с ним Комиссионером, без промедления уведомить об этом Комитента, а также собрать и обеспечить необходимые доказательства;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 ________ дней с момента получения от Покупателя соответствующих денежных сумм в качестве платы за Изделия перечислить Комитенту причитающуюся ему часть этих сумм (за вычетом сумм, причитающихся Комиссионеру);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при приеме Комиссионером имущества, переданного ему Комитентом согласно настоящему договору, в этом имуществе окажутся повреждения или недостатки, которые могут быть замечены при наружном осмотре, а также в случае причинения кем-либо ущерба имуществу Комитента, находящемуся у Комиссионера, принять меры к охране прав Комитента, собрать необходимые доказательства и известить обо всем Комитента;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исполнении поручения представить Комитенту отчет с приложением всех оправдательных документов и передать ему все полученное по исполненному поручению, а также передать Комитенту по его требованию все права в отношении Покупателя, вытекающие из заключенного с ним договора, уведомив о передаче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Комиссионер вправе удержать из поступивших от Покупателя денежных сумм причитающееся ему в соответствии с настоящим договором вознаграждение.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КОМИТЕНТА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Комитент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 ________ дней с момента заключения настоящего договора поставить Комиссионеру Изделия на условиях: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Комиссионера техническими и иными материалами, необходимыми для заключения договора с Покупателем;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завизировать подписываемый Комиссионером и Покупателем договор;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необходимости обеспечить присутствие своих полномочных представителей на переговорах между Комиссионером и Покупателем;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возместить Комиссионеру понесенные им расходы, которые были необходимы для исполнения поручения Комитента.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будет считаться законченным после выполнения взаимных обязательств и урегулирования всех расчетов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5.3. Приложения к настоящему договору являются его неотъемлемыми частями.</w:t>
      </w:r>
    </w:p>
    <w:p>
      <w:pPr>
        <w:spacing w:before="0" w:after="150" w:line="290" w:lineRule="auto"/>
      </w:pPr>
      <w:r>
        <w:rPr>
          <w:color w:val="333333"/>
        </w:rPr>
        <w:t xml:space="preserve">5.4. По взаимному соглашению Стороны могут внести в настоящий договор необходимые дополнения либо изменения, которые будут иметь силу, если подписаны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5.6. В случае невозможности разрешения указанных споров путем переговоров, они будут разрешаться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5.7. Во всем, что не предусмотрено настоящим договором, применяются положения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5.8. Настоящий договор составлен в ________ экземплярах.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https://contpact.com/storage/contract_docs/1108.docx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2020-04-02T19:19:45+03:00</dcterms:created>
  <dcterms:modified xsi:type="dcterms:W3CDTF">2020-04-02T19:19:45+03:00</dcterms:modified>
  <dc:title/>
  <dc:description/>
  <dc:subject/>
  <cp:keywords/>
  <cp:category/>
</cp:coreProperties>
</file>