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реализацию товара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Комитент поручает, а Комиссионер принимает на себя обязательство за вознаграждение совершать на условиях настоящего Договора от своего имени, но в интересах и за счет Комитента, сделки по реализации передаваемого ему Комитентом товара (далее по тексту – Товар).</w:t>
      </w:r>
    </w:p>
    <w:p>
      <w:pPr>
        <w:spacing w:before="0" w:after="150" w:line="290" w:lineRule="auto"/>
      </w:pPr>
      <w:r>
        <w:rPr>
          <w:color w:val="333333"/>
        </w:rPr>
        <w:t xml:space="preserve">1.2. Товар, передаваемый Комиссионеру, является собственностью Комитента до момента его реализации третьему лицу (далее по тексту – Покупатель).</w:t>
      </w:r>
    </w:p>
    <w:p>
      <w:pPr>
        <w:spacing w:before="0" w:after="150" w:line="290" w:lineRule="auto"/>
      </w:pPr>
      <w:r>
        <w:rPr>
          <w:color w:val="333333"/>
        </w:rPr>
        <w:t xml:space="preserve">1.3. Количество, ассортимент передаваемого на реализацию Товара, определяется Комиссионером по согласованию с Комитентом.</w:t>
      </w:r>
    </w:p>
    <w:p>
      <w:pPr>
        <w:spacing w:before="0" w:after="150" w:line="290" w:lineRule="auto"/>
      </w:pPr>
      <w:r>
        <w:rPr>
          <w:color w:val="333333"/>
        </w:rPr>
        <w:t xml:space="preserve">1.4. Моментом получения Комиссионером Товара считается дата подписания Сторонами товарно-сопроводительной документации (товарные накладные), подтверждающей прием-передачу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Комиссионер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2.1.1. Производить приемку Товара согласно товарно-сопроводительной документации.</w:t>
      </w:r>
    </w:p>
    <w:p>
      <w:pPr>
        <w:spacing w:before="0" w:after="150" w:line="290" w:lineRule="auto"/>
      </w:pPr>
      <w:r>
        <w:rPr>
          <w:color w:val="333333"/>
        </w:rPr>
        <w:t xml:space="preserve">2.1.2. При приемке Товара от Комитента производить внешний осмотр Товара на предмет его качества и количества. В случае обнаружения несоответствия количества или качества Товара уведомить об этом Комитента и отразить вышеуказанные несоответствия в Акте.</w:t>
      </w:r>
    </w:p>
    <w:p>
      <w:pPr>
        <w:spacing w:before="0" w:after="150" w:line="290" w:lineRule="auto"/>
      </w:pPr>
      <w:r>
        <w:rPr>
          <w:color w:val="333333"/>
        </w:rPr>
        <w:t xml:space="preserve">2.1.3. Принимать необходимые меры для сохранности полученного от Комитента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2.1.4. Самостоятельно осуществлять необходимую коммерческо-маркетинговую работу и проводить поиск покупателей на Товар на наиболее выгодных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2.1.5. В случаях возникновения обстоятельств, препятствующих заключению сделок на условиях Комитента, незамедлительно уведомлять об этом последнего.</w:t>
      </w:r>
    </w:p>
    <w:p>
      <w:pPr>
        <w:spacing w:before="0" w:after="150" w:line="290" w:lineRule="auto"/>
      </w:pPr>
      <w:r>
        <w:rPr>
          <w:color w:val="333333"/>
        </w:rPr>
        <w:t xml:space="preserve">2.1.6. Информировать Комитента о ходе исполнения комиссионного поручения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2.1.7. По необходимости представлять Комитенту письменный отчет с указанием фактического количества реализованного Товара, за который производится оплата, а также с указанием суммы расходов (если такие имеются).</w:t>
      </w:r>
    </w:p>
    <w:p>
      <w:pPr>
        <w:spacing w:before="0" w:after="150" w:line="290" w:lineRule="auto"/>
      </w:pPr>
      <w:r>
        <w:rPr>
          <w:color w:val="333333"/>
        </w:rPr>
        <w:t xml:space="preserve">2.1.8. Согласовывать в письменном виде с Комитентом расходы, необходимые для исполнения настоящего Договора (помимо комиссионного вознаграждения).</w:t>
      </w:r>
    </w:p>
    <w:p>
      <w:pPr>
        <w:spacing w:before="0" w:after="150" w:line="290" w:lineRule="auto"/>
      </w:pPr>
      <w:r>
        <w:rPr>
          <w:color w:val="333333"/>
        </w:rPr>
        <w:t xml:space="preserve">2.1.9. В срок установленный Договором перечислить Комитенту вырученную от реализации Товара сумму за вычетом причитающегося вознаграждения и расходов Комиссионера, связанных с исполнением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Комиссионер вправе:</w:t>
      </w:r>
    </w:p>
    <w:p>
      <w:pPr>
        <w:spacing w:before="0" w:after="150" w:line="290" w:lineRule="auto"/>
      </w:pPr>
      <w:r>
        <w:rPr>
          <w:color w:val="333333"/>
        </w:rPr>
        <w:t xml:space="preserve">2.2.1. Соразмерно перенести сроки выполнения своих обязательств по Договору в случае ненадлежащего исполнения Комитентом обязательств,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2.2.2. С письменного согласия Комитента привлекать третьих лиц для выполнения своих обязанностей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2.2.3. Отказаться от исполнения Договора в соответствии с п.7.1.</w:t>
      </w:r>
    </w:p>
    <w:p>
      <w:pPr>
        <w:spacing w:before="0" w:after="150" w:line="290" w:lineRule="auto"/>
      </w:pPr>
      <w:r>
        <w:rPr>
          <w:color w:val="333333"/>
        </w:rPr>
        <w:t xml:space="preserve">2.3. Комитент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2.3.1. Своими силами и за свой счет предоставлять Товар в распоряжение Комиссионера в течение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2.3.2. Своевременно доставлять Товар в соответствии с условиями договора и заявки Комиссионера.</w:t>
      </w:r>
    </w:p>
    <w:p>
      <w:pPr>
        <w:spacing w:before="0" w:after="150" w:line="290" w:lineRule="auto"/>
      </w:pPr>
      <w:r>
        <w:rPr>
          <w:color w:val="333333"/>
        </w:rPr>
        <w:t xml:space="preserve">2.3.3. Передачу Товара Комиссионеру производить по адресу, указанному в заявке.</w:t>
      </w:r>
    </w:p>
    <w:p>
      <w:pPr>
        <w:spacing w:before="0" w:after="150" w:line="290" w:lineRule="auto"/>
      </w:pPr>
      <w:r>
        <w:rPr>
          <w:color w:val="333333"/>
        </w:rPr>
        <w:t xml:space="preserve">2.3.4. Одновременно с передачей Товара оформить и передать Комиссионеру товарно-сопроводительные документы, а также копии сертификатов соответствия, гигиенических заключений и других необходимых документов на данный вид Товара, заверенных Комитентом.</w:t>
      </w:r>
    </w:p>
    <w:p>
      <w:pPr>
        <w:spacing w:before="0" w:after="150" w:line="290" w:lineRule="auto"/>
      </w:pPr>
      <w:r>
        <w:rPr>
          <w:color w:val="333333"/>
        </w:rPr>
        <w:t xml:space="preserve">2.3.5. Оплатить расходы Комиссионера и выплатить причитающееся ему вознаграждение в порядке, установленным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2.3.6. Предоставлять консультации и оказывать содействие в организации работы магазина, включая обучение персонала Комиссионера.</w:t>
      </w:r>
    </w:p>
    <w:p>
      <w:pPr>
        <w:spacing w:before="0" w:after="150" w:line="290" w:lineRule="auto"/>
      </w:pPr>
      <w:r>
        <w:rPr>
          <w:color w:val="333333"/>
        </w:rPr>
        <w:t xml:space="preserve">2.4. Комитент вправе:</w:t>
      </w:r>
    </w:p>
    <w:p>
      <w:pPr>
        <w:spacing w:before="0" w:after="150" w:line="290" w:lineRule="auto"/>
      </w:pPr>
      <w:r>
        <w:rPr>
          <w:color w:val="333333"/>
        </w:rPr>
        <w:t xml:space="preserve">2.4.1. Требовать возврата и осуществлять вывоз передаваемого по настоящему Договору Товара со склада и торговых площадей Комиссионера в необходимом количестве и ассортименте, предварительно уведомив об этом Комиссионера за ________ рабочих дней до предполагаемого вывоза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2.4.2. Предоставить Комиссионеру для размещения Товара фирменное торговое оборудование без взимания платы с Комитента, с правом его использования в целях осуществления продажи Товара, которое является собственностью Комитента и подлежит возврату по истечении срока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2.4.3. Осуществлять доступ к переданному на комиссию Товару, в целях контроля за состоянием и наличием Товара, а также за соответствием данных учета Комиссионера фактическим данным.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РЕАЛИЗАЦИИ ТОВАРА</w:t>
      </w:r>
    </w:p>
    <w:p>
      <w:pPr>
        <w:spacing w:before="0" w:after="150" w:line="290" w:lineRule="auto"/>
      </w:pPr>
      <w:r>
        <w:rPr>
          <w:color w:val="333333"/>
        </w:rPr>
        <w:t xml:space="preserve">3.1. Комиссионер в течение ________ рабочих дней с даты приемки Товара проводит проверку его качества и комплектности, состояние упаковки и удостовериться в его пригодности для продажи. При обнаружении дефектов Комиссионер вызывает Комитента, после чего забракованный Товар обменивается в сроки, согласованные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3.2. Возврат Товара осуществляется Сторонами по накладным Комитентом самостоятельно и за его счет. Товар, подлежащий возврату, должен соответствовать качеству и состоянию, в котором Товар был принят Комиссионером. </w:t>
      </w:r>
    </w:p>
    <w:p>
      <w:pPr>
        <w:spacing w:before="0" w:after="150" w:line="290" w:lineRule="auto"/>
      </w:pPr>
      <w:r>
        <w:rPr>
          <w:color w:val="333333"/>
        </w:rPr>
        <w:t xml:space="preserve">3.3. Переоценка Товара может происходить по согласованию с Комиссионером при изменении Комитентом цены на Товар или при существенном изменении курса валют.</w:t>
      </w:r>
    </w:p>
    <w:p>
      <w:pPr>
        <w:spacing w:before="0" w:after="150" w:line="290" w:lineRule="auto"/>
      </w:pPr>
      <w:r>
        <w:rPr>
          <w:color w:val="333333"/>
        </w:rPr>
        <w:t xml:space="preserve">3.4. При этом переоценка производится на основании согласованного Комиссионером письменного уведомления Комиссионера Комитентом с подписью ответственного лица последнего, с указанием даты переоценки. Комитент обязуется за ________ рабочих дня до предполагаемой переоценки Товара уведомить Комиссионера и предоставить Комиссионеру прайс-лист на переоцениваемый Товар. 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возникновения претензий у покупателей по факту обнаружения некачественного Товара, проданного Комиссионером, составляется акт, который подписывают Комиссионер и покупатель по правилам, установленным Комиссионером для реализации Товара, после чего Комитент обязуется забрать Товар ненадлежащего качества или заменить его аналогичным Товаром надлежащего качества.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ВОЗНАГРАЖДЕНИЕ КОМИССИОНЕРА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Цена реализации Комиссионером единицы Товара покупателю формируется из отпускной цены Комитента и торговой наценки (комиссионного вознаграждения) Комиссионера.</w:t>
      </w:r>
    </w:p>
    <w:p>
      <w:pPr>
        <w:spacing w:before="0" w:after="150" w:line="290" w:lineRule="auto"/>
      </w:pPr>
      <w:r>
        <w:rPr>
          <w:color w:val="333333"/>
        </w:rPr>
        <w:t xml:space="preserve">4.2. Цена реализации устанавливается Комитентом.</w:t>
      </w:r>
    </w:p>
    <w:p>
      <w:pPr>
        <w:spacing w:before="0" w:after="150" w:line="290" w:lineRule="auto"/>
      </w:pPr>
      <w:r>
        <w:rPr>
          <w:color w:val="333333"/>
        </w:rPr>
        <w:t xml:space="preserve">4.3. Комиссионное вознаграждение Комиссионера составляет торговую наценку, устанавливаемую Комиссионером.</w:t>
      </w:r>
    </w:p>
    <w:p>
      <w:pPr>
        <w:spacing w:before="0" w:after="150" w:line="290" w:lineRule="auto"/>
      </w:pPr>
      <w:r>
        <w:rPr>
          <w:color w:val="333333"/>
        </w:rPr>
        <w:t xml:space="preserve">4.4. Изменение вознаграждения Комиссионера в период действия настоящего Договора оформляется сторонами Дополнительным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4.5. Вознаграждение Комиссионера за продажу Товара выплачивается в полном объеме путем удержания Комиссионером суммы причитающегося ему вознаграждения из суммы, вырученной от реализации Товара, при условии предоставления Комиссионером письменного отчета.</w:t>
      </w:r>
    </w:p>
    <w:p>
      <w:pPr>
        <w:spacing w:before="0" w:after="150" w:line="290" w:lineRule="auto"/>
      </w:pPr>
      <w:r>
        <w:rPr>
          <w:color w:val="333333"/>
        </w:rPr>
        <w:t xml:space="preserve">4.6. Оплата Комиссионером реализованного Товара производится за вычетом своего вознаграждения и других расходов, понесенных Комиссионером в рамках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4.7. Расходы Комиссионера (расходы, связанные с проведением экспертизы, штрафы, наложенные на Комиссионера по вине Комитента) возмещаются Комитентом Комиссионеру путем удержания последним из суммы, вырученной от реализации очередной партии Товара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Комиссионер несет полную материальную ответственность за сохранность Товара и торгового оборудования, полученного в соответствии с п.2.4.2 Договора. В случаях утраты, недостачи или повреждения оборудования по вине Комиссионера, последний выплачивает их стоимость Комитенту в течение ________ рабочих дней с даты получения требования Комитента об уплате указанных сумм.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>
      <w:pPr>
        <w:spacing w:before="0" w:after="150" w:line="290" w:lineRule="auto"/>
      </w:pPr>
      <w:r>
        <w:rPr>
          <w:color w:val="333333"/>
        </w:rPr>
        <w:t xml:space="preserve">6.2. Непреодолимой силой признаются следующие обстоятельства: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а также другие события, которые компетентный арбитражный суд признает и объявит случаями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Сторона, подвергшаяся действию непреодолимой силы, должна немедленно в письменном виде уведомить другую Сторону о возникновении, виде и возможной продолжительности действия непреодолимой силы.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>
      <w:pPr>
        <w:spacing w:before="0" w:after="150" w:line="290" w:lineRule="auto"/>
      </w:pPr>
      <w:r>
        <w:rPr>
          <w:color w:val="333333"/>
        </w:rPr>
        <w:t xml:space="preserve">6.4. Наступление обстоятельств, предусмотренных настоящей статьей,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>
      <w:pPr>
        <w:spacing w:before="0" w:after="150" w:line="290" w:lineRule="auto"/>
      </w:pPr>
      <w:r>
        <w:rPr>
          <w:color w:val="333333"/>
        </w:rPr>
        <w:t xml:space="preserve">6.5. В случае если обстоятельства, предусмотренные настоящей статьей, длятся более ________ месяцев, Стороны определят дальнейшую юридическую судьбу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его подписания и действует до тех пор, пока одна из Сторон не заявит о его расторжении. При этом Сторона, желающая отказаться от Договора, обязана письменно уведомить об этом другую Сторону за тридцать дней до даты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Споры и разногласия, возникающие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Арбитражный суд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7.3.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 как составление единого документа, так и обмен письмами, телеграммами, позволяющими идентифицировать отправителя и дату отправления.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7.4. Во всем, что не оговорено в настоящем Договоре,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7.5. При изменении наименования, адреса, банковских реквизитов или реорганизации Стороны информируют друг друга в письменном виде в трехдневный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7.6. Стороны обязуются соблюдать конфиденциальность в отношении любой информации о деятельности Сторон, ставшей им известной в связи с исполнением настоящего Договора, и являющейся коммерческой тайной одной из Сторон. Положение настоящего пункта сохраняет свою юридическую силу и по истечении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7.7. 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https://contpact.com/storage/contract_docs/1105.docx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2020-04-02T19:19:37+03:00</dcterms:created>
  <dcterms:modified xsi:type="dcterms:W3CDTF">2020-04-02T19:19:37+03:00</dcterms:modified>
  <dc:title/>
  <dc:description/>
  <dc:subject/>
  <cp:keywords/>
  <cp:category/>
</cp:coreProperties>
</file>